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8" w:rsidRDefault="00D50368" w:rsidP="00D50368">
      <w:r>
        <w:cr/>
        <w:t xml:space="preserve">Appendix C </w:t>
      </w:r>
    </w:p>
    <w:p w:rsidR="00D50368" w:rsidRDefault="00D50368" w:rsidP="00D50368">
      <w:r>
        <w:t xml:space="preserve">North Carolina Standard Course of Study </w:t>
      </w:r>
    </w:p>
    <w:p w:rsidR="00D50368" w:rsidRDefault="00D50368" w:rsidP="00D50368">
      <w:r>
        <w:t xml:space="preserve">Third-Grade Reading Standards </w:t>
      </w:r>
    </w:p>
    <w:p w:rsidR="00D50368" w:rsidRDefault="00D50368" w:rsidP="00D50368">
      <w:proofErr w:type="gramStart"/>
      <w:r>
        <w:t>3.RL.1</w:t>
      </w:r>
      <w:proofErr w:type="gramEnd"/>
      <w:r>
        <w:t xml:space="preserve"> — Ask and answer questions to demonstrate understanding of a text, refer</w:t>
      </w:r>
      <w:r>
        <w:t xml:space="preserve">ring explicitly to the text as </w:t>
      </w:r>
      <w:r>
        <w:t xml:space="preserve">the basis for the answers. </w:t>
      </w:r>
    </w:p>
    <w:p w:rsidR="00D50368" w:rsidRDefault="00D50368" w:rsidP="00D50368">
      <w:r>
        <w:t>3.RL.2 — Recount stories, including fables, folktales, and myths from diverse cultures; determine t</w:t>
      </w:r>
      <w:r>
        <w:t xml:space="preserve">he central </w:t>
      </w:r>
      <w:r>
        <w:t xml:space="preserve">message, lesson, or moral and explain how it is conveyed through key details in the text. </w:t>
      </w:r>
    </w:p>
    <w:p w:rsidR="00D50368" w:rsidRDefault="00D50368" w:rsidP="00D50368">
      <w:proofErr w:type="gramStart"/>
      <w:r>
        <w:t>3.RL.3</w:t>
      </w:r>
      <w:proofErr w:type="gramEnd"/>
      <w:r>
        <w:t xml:space="preserve"> — Describe characters in a story (e.g., their traits, motivations, or f</w:t>
      </w:r>
      <w:r>
        <w:t xml:space="preserve">eelings) and explain how their </w:t>
      </w:r>
      <w:r>
        <w:t xml:space="preserve">actions contribute to the sequence of events. </w:t>
      </w:r>
    </w:p>
    <w:p w:rsidR="00D50368" w:rsidRDefault="00D50368" w:rsidP="00D50368">
      <w:proofErr w:type="gramStart"/>
      <w:r>
        <w:t>3.RL.4</w:t>
      </w:r>
      <w:proofErr w:type="gramEnd"/>
      <w:r>
        <w:t xml:space="preserve"> — Determine the meaning of words and phrases as they are used in a tex</w:t>
      </w:r>
      <w:r>
        <w:t xml:space="preserve">t, distinguishing literal from </w:t>
      </w:r>
      <w:r>
        <w:t xml:space="preserve">high end of the grades 2–3 text complexity band independently and proficiently. </w:t>
      </w:r>
    </w:p>
    <w:p w:rsidR="00085281" w:rsidRDefault="00D50368" w:rsidP="00D50368">
      <w:proofErr w:type="gramStart"/>
      <w:r>
        <w:t>3.RI.1</w:t>
      </w:r>
      <w:proofErr w:type="gramEnd"/>
      <w:r>
        <w:t xml:space="preserve"> — Ask and answer questions to demonstrate understanding of a text, referring explicitly to the text as the</w:t>
      </w:r>
      <w:r>
        <w:t xml:space="preserve"> </w:t>
      </w:r>
      <w:r w:rsidRPr="00D50368">
        <w:t>basis for the answers.</w:t>
      </w:r>
    </w:p>
    <w:p w:rsidR="00D50368" w:rsidRDefault="00D50368" w:rsidP="00D50368">
      <w:proofErr w:type="gramStart"/>
      <w:r>
        <w:t>3.RI.2</w:t>
      </w:r>
      <w:proofErr w:type="gramEnd"/>
      <w:r>
        <w:t xml:space="preserve"> — Determine the main idea of a text; recount the key details and explain how they support the main idea. </w:t>
      </w:r>
    </w:p>
    <w:p w:rsidR="00D50368" w:rsidRDefault="00D50368" w:rsidP="00D50368">
      <w:proofErr w:type="gramStart"/>
      <w:r>
        <w:t>3.RI.3</w:t>
      </w:r>
      <w:proofErr w:type="gramEnd"/>
      <w:r>
        <w:t xml:space="preserve"> — Describe the relationship between a series of historical events, scientific </w:t>
      </w:r>
      <w:r>
        <w:t xml:space="preserve">ideas or concepts, or steps in </w:t>
      </w:r>
      <w:r>
        <w:t xml:space="preserve">technical procedures in a text, using language that pertains to time, sequence, and cause/effect. </w:t>
      </w:r>
    </w:p>
    <w:p w:rsidR="00D50368" w:rsidRDefault="00D50368" w:rsidP="00D50368">
      <w:proofErr w:type="gramStart"/>
      <w:r>
        <w:t>3.RI.4</w:t>
      </w:r>
      <w:proofErr w:type="gramEnd"/>
      <w:r>
        <w:t xml:space="preserve"> — Determine the meaning of general academic and domain-specific words </w:t>
      </w:r>
      <w:r>
        <w:t xml:space="preserve">and phrases in a text relevant </w:t>
      </w:r>
      <w:r>
        <w:t xml:space="preserve">to a </w:t>
      </w:r>
      <w:r>
        <w:t xml:space="preserve">grade 3 topic or subject area. </w:t>
      </w:r>
      <w:bookmarkStart w:id="0" w:name="_GoBack"/>
      <w:bookmarkEnd w:id="0"/>
    </w:p>
    <w:p w:rsidR="00D50368" w:rsidRDefault="00D50368" w:rsidP="00D50368">
      <w:proofErr w:type="gramStart"/>
      <w:r>
        <w:t>3.RI.7</w:t>
      </w:r>
      <w:proofErr w:type="gramEnd"/>
      <w:r>
        <w:t xml:space="preserve"> — Use information gained from illustrations (e.g., maps, photograp</w:t>
      </w:r>
      <w:r>
        <w:t xml:space="preserve">hs) and the words in a text to </w:t>
      </w:r>
      <w:r>
        <w:t>demonstrate understanding of the text (e.g., where, when, w</w:t>
      </w:r>
      <w:r>
        <w:t xml:space="preserve">hy, and how key events occur). </w:t>
      </w:r>
    </w:p>
    <w:p w:rsidR="00D50368" w:rsidRDefault="00D50368" w:rsidP="00D50368">
      <w:proofErr w:type="gramStart"/>
      <w:r>
        <w:t>3.RI.8</w:t>
      </w:r>
      <w:proofErr w:type="gramEnd"/>
      <w:r>
        <w:t xml:space="preserve"> — Describe the logical connection between particular sentences a</w:t>
      </w:r>
      <w:r>
        <w:t xml:space="preserve">nd paragraphs in a text (e.g., </w:t>
      </w:r>
      <w:r>
        <w:t xml:space="preserve">comparison, cause/effect, first/second/third in a sequence). </w:t>
      </w:r>
    </w:p>
    <w:p w:rsidR="00D50368" w:rsidRDefault="00D50368" w:rsidP="00D50368">
      <w:r>
        <w:t>3.L.4.a — Determine or clarify the meaning of unknown and multiple-mea</w:t>
      </w:r>
      <w:r>
        <w:t xml:space="preserve">ning word and phrases based on </w:t>
      </w:r>
      <w:r>
        <w:t>grade 3 reading and content, choosing flexibly from a range of strategies: Use se</w:t>
      </w:r>
      <w:r>
        <w:t xml:space="preserve">ntence-level context as a clue </w:t>
      </w:r>
      <w:r>
        <w:t xml:space="preserve">to the meaning of a word or phrase. </w:t>
      </w:r>
    </w:p>
    <w:p w:rsidR="00D50368" w:rsidRDefault="00D50368" w:rsidP="00D50368">
      <w:proofErr w:type="gramStart"/>
      <w:r>
        <w:t>3.L.5.a</w:t>
      </w:r>
      <w:proofErr w:type="gramEnd"/>
      <w:r>
        <w:t xml:space="preserve"> — Demonstrate understanding of word relationships and nuances in </w:t>
      </w:r>
      <w:r>
        <w:t xml:space="preserve">word meanings: Distinguish the </w:t>
      </w:r>
      <w:r>
        <w:t xml:space="preserve">literal and nonliteral meanings of words and phrases in context (e.g., take steps). </w:t>
      </w:r>
      <w:r>
        <w:cr/>
      </w:r>
    </w:p>
    <w:sectPr w:rsidR="00D5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B1" w:rsidRDefault="008670B1" w:rsidP="00D50368">
      <w:pPr>
        <w:spacing w:after="0" w:line="240" w:lineRule="auto"/>
      </w:pPr>
      <w:r>
        <w:separator/>
      </w:r>
    </w:p>
  </w:endnote>
  <w:endnote w:type="continuationSeparator" w:id="0">
    <w:p w:rsidR="008670B1" w:rsidRDefault="008670B1" w:rsidP="00D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B1" w:rsidRDefault="008670B1" w:rsidP="00D50368">
      <w:pPr>
        <w:spacing w:after="0" w:line="240" w:lineRule="auto"/>
      </w:pPr>
      <w:r>
        <w:separator/>
      </w:r>
    </w:p>
  </w:footnote>
  <w:footnote w:type="continuationSeparator" w:id="0">
    <w:p w:rsidR="008670B1" w:rsidRDefault="008670B1" w:rsidP="00D5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68"/>
    <w:rsid w:val="00085281"/>
    <w:rsid w:val="008670B1"/>
    <w:rsid w:val="00D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68"/>
  </w:style>
  <w:style w:type="paragraph" w:styleId="Footer">
    <w:name w:val="footer"/>
    <w:basedOn w:val="Normal"/>
    <w:link w:val="FooterChar"/>
    <w:uiPriority w:val="99"/>
    <w:unhideWhenUsed/>
    <w:rsid w:val="00D5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68"/>
  </w:style>
  <w:style w:type="paragraph" w:styleId="Footer">
    <w:name w:val="footer"/>
    <w:basedOn w:val="Normal"/>
    <w:link w:val="FooterChar"/>
    <w:uiPriority w:val="99"/>
    <w:unhideWhenUsed/>
    <w:rsid w:val="00D5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Styron</dc:creator>
  <cp:lastModifiedBy>Craig Styron</cp:lastModifiedBy>
  <cp:revision>1</cp:revision>
  <cp:lastPrinted>2014-01-03T13:50:00Z</cp:lastPrinted>
  <dcterms:created xsi:type="dcterms:W3CDTF">2014-01-03T13:45:00Z</dcterms:created>
  <dcterms:modified xsi:type="dcterms:W3CDTF">2014-01-03T13:51:00Z</dcterms:modified>
</cp:coreProperties>
</file>