
<file path=[Content_Types].xml><?xml version="1.0" encoding="utf-8"?>
<Types xmlns="http://schemas.openxmlformats.org/package/2006/content-types">
  <Default Extension="rels" ContentType="application/vnd.openxmlformats-package.relationships+xml"/>
  <Default Extension="ttf" ContentType="application/x-font-ttf"/>
  <Default Extension="xml" ContentType="application/xml"/>
  <Default Extension="png" ContentType="image/png"/>
  <Default Extension="jpg" ContentType="image/jpeg"/>
  <Default Extension="jpeg" ContentType="image/jpeg"/>
  <Default Extension="tiff" ContentType="image/tiff"/>
  <Default Extension="gif" ContentType="image/gif"/>
  <Default Extension="bin" ContentType="application/vnd.openxmlformats-officedocument.oleObject"/>
  <Default Extension="wmf" ContentType="image/x-wmf"/>
  <Default Extension="emf" ContentType="image/x-emf"/>
  <Override PartName="/word/theme/theme1.xml" ContentType="application/vnd.openxmlformats-officedocument.them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background w:color="FFF9ED"/>
  <w:body>
    <w:p w:rsidR="00000000" w:rsidDel="00000000" w:rsidRDefault="00000000" w14:paraId="00000001" w:rsidP="00000000" w:rsidRPr="00000000">
      <w:pPr>
        <w:pBdr>
          <w:top w:val="nil" w:sz="0" w:color="auto" w:space="0"/>
          <w:bottom w:val="nil" w:sz="0" w:color="auto" w:space="0"/>
          <w:left w:val="nil" w:sz="0" w:color="auto" w:space="0"/>
          <w:right w:val="nil" w:sz="0" w:color="auto" w:space="0"/>
          <w:between w:val="nil" w:sz="0" w:color="auto" w:space="0"/>
        </w:pBdr>
        <w:shd w:fill="auto" w:val="clear"/>
        <w:spacing w:before="0" w:line="240" w:lineRule="auto"/>
        <w:rPr>
          <w:rFonts w:ascii="Old Standard TT" w:cs="Old Standard TT" w:eastAsia="Old Standard TT" w:hAnsi="Old Standard TT"/>
        </w:rPr>
      </w:pPr>
      <w:r w:rsidR="00000000" w:rsidDel="00000000" w:rsidRPr="00000000">
        <w:rPr>
          <w:rtl w:val="0"/>
          <w:b/>
          <w:rFonts w:ascii="Old Standard TT" w:cs="Old Standard TT" w:eastAsia="Old Standard TT" w:hAnsi="Old Standard TT"/>
        </w:rPr>
        <w:t>5th Grade</w:t>
      </w:r>
      <w:r w:rsidR="00000000" w:rsidDel="00000000" w:rsidRPr="00000000">
        <w:rPr>
          <w:rtl w:val="0"/>
          <w:rFonts w:ascii="Old Standard TT" w:cs="Old Standard TT" w:eastAsia="Old Standard TT" w:hAnsi="Old Standard TT"/>
        </w:rPr>
        <w:t xml:space="preserve">                                    </w:t>
      </w:r>
      <w:r w:rsidR="00000000" w:rsidDel="00000000" w:rsidRPr="00000000">
        <w:rPr>
          <w:rtl w:val="0"/>
          <w:rFonts w:ascii="Old Standard TT" w:cs="Old Standard TT" w:eastAsia="Old Standard TT" w:hAnsi="Old Standard TT"/>
        </w:rPr>
        <w:t>Ms. Kim Roderick</w:t>
      </w:r>
      <w:r>
        <w:rPr>
          <w:noProof/>
        </w:rPr>
        <w:drawing>
          <wp:anchor distT="457200" distB="457200" distR="457200" distL="457200" relativeHeight="0" behindDoc="0" allowOverlap="1" hidden="0" layoutInCell="1" locked="0" simplePos="0">
            <wp:simplePos x="0" y="0"/>
            <wp:positionH relativeFrom="column">
              <wp:posOffset>9525</wp:posOffset>
            </wp:positionH>
            <wp:positionV relativeFrom="paragraph">
              <wp:posOffset>613410</wp:posOffset>
            </wp:positionV>
            <wp:extent cx="2181225" cy="1414780"/>
            <wp:effectExtent b="0" l="0" r="0" t="0"/>
            <wp:wrapSquare wrapText="bothSides" distB="457200" distL="457200" distR="457200" distT="457200"/>
            <wp:docPr id="1" name="image1.png"/>
            <a:graphic>
              <a:graphicData uri="http://schemas.openxmlformats.org/drawingml/2006/picture">
                <pic:pic>
                  <pic:nvPicPr>
                    <pic:cNvPr id="0" name="image1.png"/>
                    <pic:cNvPicPr preferRelativeResize="0"/>
                  </pic:nvPicPr>
                  <pic:blipFill>
                    <a:blip r:embed="rId13"/>
                    <a:srcRect r="9725"/>
                    <a:stretch>
                      <a:fillRect/>
                    </a:stretch>
                  </pic:blipFill>
                  <pic:spPr>
                    <a:xfrm>
                      <a:off x="0" y="0"/>
                      <a:ext cx="2181225" cy="1415040"/>
                    </a:xfrm>
                    <a:prstGeom prst="rect"/>
                    <a:ln/>
                  </pic:spPr>
                </pic:pic>
              </a:graphicData>
            </a:graphic>
          </wp:anchor>
        </w:drawing>
      </w:r>
    </w:p>
    <w:p w:rsidR="00000000" w:rsidDel="00000000" w:rsidRDefault="00000000" w14:paraId="00000002" w:rsidP="00000000" w:rsidRPr="00000000">
      <w:pPr>
        <w:pBdr>
          <w:top w:val="nil" w:sz="0" w:color="auto" w:space="0"/>
          <w:bottom w:val="nil" w:sz="0" w:color="auto" w:space="0"/>
          <w:left w:val="nil" w:sz="0" w:color="auto" w:space="0"/>
          <w:right w:val="nil" w:sz="0" w:color="auto" w:space="0"/>
          <w:between w:val="nil" w:sz="0" w:color="auto" w:space="0"/>
        </w:pBdr>
        <w:shd w:fill="auto" w:val="clear"/>
        <w:pStyle w:val="Title"/>
        <w:jc w:val="center"/>
        <w:rPr>
          <w:color w:val="000000"/>
        </w:rPr>
      </w:pPr>
      <w:bookmarkStart w:colFirst="0" w:colLast="0" w:name="_g6nr81xnwjj7" w:id="0"/>
      <w:bookmarkEnd w:id="0"/>
      <w:r w:rsidR="00000000" w:rsidDel="00000000" w:rsidRPr="00000000">
        <w:rPr>
          <w:rtl w:val="0"/>
        </w:rPr>
        <w:t>Welcome to 5th    Grade!</w:t>
      </w:r>
      <w:r w:rsidR="00000000" w:rsidDel="00000000" w:rsidRPr="00000000">
        <w:rPr>
          <w:rtl w:val="0"/>
        </w:rPr>
      </w:r>
    </w:p>
    <w:p w:rsidR="00000000" w:rsidDel="00000000" w:rsidRDefault="00000000" w14:paraId="00000003" w:rsidP="00000000" w:rsidRPr="00000000">
      <w:pPr>
        <w:pBdr>
          <w:top w:val="nil" w:sz="0" w:color="auto" w:space="0"/>
          <w:bottom w:val="nil" w:sz="0" w:color="auto" w:space="0"/>
          <w:left w:val="nil" w:sz="0" w:color="auto" w:space="0"/>
          <w:right w:val="nil" w:sz="0" w:color="auto" w:space="0"/>
          <w:between w:val="nil" w:sz="0" w:color="auto" w:space="0"/>
        </w:pBdr>
        <w:shd w:fill="auto" w:val="clear"/>
        <w:spacing w:before="0" w:line="240" w:lineRule="auto"/>
      </w:pPr>
      <w:r w:rsidR="00000000" w:rsidDel="00000000" w:rsidRPr="00000000">
        <w:rPr>
          <w:rtl w:val="0"/>
        </w:rPr>
      </w:r>
    </w:p>
    <w:p w:rsidR="00000000" w:rsidDel="00000000" w:rsidRDefault="00000000" w14:paraId="00000004" w:rsidP="00000000" w:rsidRPr="00000000">
      <w:pPr>
        <w:pBdr>
          <w:top w:val="nil" w:sz="0" w:color="auto" w:space="0"/>
          <w:bottom w:val="nil" w:sz="0" w:color="auto" w:space="0"/>
          <w:left w:val="nil" w:sz="0" w:color="auto" w:space="0"/>
          <w:right w:val="nil" w:sz="0" w:color="auto" w:space="0"/>
          <w:between w:val="nil" w:sz="0" w:color="auto" w:space="0"/>
        </w:pBdr>
        <w:shd w:fill="auto" w:val="clear"/>
        <w:jc w:val="center"/>
        <w:rPr>
          <w:rFonts w:ascii="PT Serif" w:cs="PT Serif" w:eastAsia="PT Serif" w:hAnsi="PT Serif"/>
        </w:rPr>
      </w:pPr>
      <w:r w:rsidR="00000000" w:rsidDel="00000000" w:rsidRPr="00000000">
        <w:rPr>
          <w:rtl w:val="0"/>
        </w:rPr>
      </w:r>
    </w:p>
    <w:p w:rsidR="00000000" w:rsidDel="00000000" w:rsidRDefault="00000000" w14:paraId="00000005" w:rsidP="00000000" w:rsidRPr="00000000">
      <w:pPr>
        <w:pBdr>
          <w:top w:val="nil" w:sz="0" w:color="auto" w:space="0"/>
          <w:bottom w:val="nil" w:sz="0" w:color="auto" w:space="0"/>
          <w:left w:val="nil" w:sz="0" w:color="auto" w:space="0"/>
          <w:right w:val="nil" w:sz="0" w:color="auto" w:space="0"/>
          <w:between w:val="nil" w:sz="0" w:color="auto" w:space="0"/>
        </w:pBdr>
        <w:shd w:fill="auto" w:val="clear"/>
        <w:pStyle w:val="Heading1"/>
        <w:rPr>
          <w:color w:val="38761D"/>
        </w:rPr>
      </w:pPr>
      <w:bookmarkStart w:colFirst="0" w:colLast="0" w:name="_ezioxomjx0vv" w:id="1"/>
      <w:bookmarkEnd w:id="1"/>
      <w:r w:rsidR="00000000" w:rsidDel="00000000" w:rsidRPr="00000000">
        <w:rPr>
          <w:rtl w:val="0"/>
          <w:color w:val="38761D"/>
        </w:rPr>
        <w:t>INTRODUCTION</w:t>
      </w:r>
    </w:p>
    <w:p w:rsidR="00000000" w:rsidDel="00000000" w:rsidRDefault="00000000" w14:paraId="00000006" w:rsidP="00000000" w:rsidRPr="00000000">
      <w:pPr>
        <w:spacing w:line="240" w:lineRule="auto"/>
      </w:pPr>
      <w:r w:rsidR="00000000" w:rsidDel="00000000" w:rsidRPr="00000000">
        <w:rPr>
          <w:rtl w:val="0"/>
        </w:rPr>
        <w:t>Welcome to 5th grade!  I am looking forward to getting to know all of the families at Oak Hill Elementary.  This year will be packed full of new and exciting learning opportunities and I can’t wait to begin the year.  Here is some important information you need to know about the upcoming school year.</w:t>
      </w:r>
      <w:r w:rsidR="00000000" w:rsidDel="00000000" w:rsidRPr="00000000">
        <w:rPr>
          <w:rtl w:val="0"/>
        </w:rPr>
      </w:r>
    </w:p>
    <w:p w:rsidR="00000000" w:rsidDel="00000000" w:rsidRDefault="00000000" w14:paraId="00000007" w:rsidP="00000000" w:rsidRPr="00000000">
      <w:pPr>
        <w:pBdr>
          <w:top w:val="nil" w:sz="0" w:color="auto" w:space="0"/>
          <w:bottom w:val="nil" w:sz="0" w:color="auto" w:space="0"/>
          <w:left w:val="nil" w:sz="0" w:color="auto" w:space="0"/>
          <w:right w:val="nil" w:sz="0" w:color="auto" w:space="0"/>
          <w:between w:val="nil" w:sz="0" w:color="auto" w:space="0"/>
        </w:pBdr>
        <w:shd w:fill="auto" w:val="clear"/>
        <w:pStyle w:val="Heading2"/>
        <w:rPr>
          <w:color w:val="38761D"/>
        </w:rPr>
      </w:pPr>
      <w:bookmarkStart w:colFirst="0" w:colLast="0" w:name="_owurcdmex9tk" w:id="2"/>
      <w:bookmarkEnd w:id="2"/>
      <w:r w:rsidR="00000000" w:rsidDel="00000000" w:rsidRPr="00000000">
        <w:rPr>
          <w:rtl w:val="0"/>
          <w:color w:val="38761D"/>
        </w:rPr>
        <w:t>Schedule</w:t>
      </w:r>
    </w:p>
    <w:p w:rsidR="00000000" w:rsidDel="00000000" w:rsidRDefault="00000000" w14:paraId="00000008" w:rsidP="00000000" w:rsidRPr="00000000">
      <w:pPr/>
      <w:r w:rsidR="00000000" w:rsidDel="00000000" w:rsidRPr="00000000">
        <w:rPr>
          <w:rtl w:val="0"/>
        </w:rPr>
      </w:r>
    </w:p>
    <w:tbl>
      <w:tblPr>
        <w:tblW w:w="5235.0" w:type="dxa"/>
        <w:tblLayout w:type="fixed"/>
        <w:tblBorders>
          <w:top w:val="single" w:sz="8" w:color="000000" w:space="0"/>
          <w:bottom w:val="single" w:sz="8" w:color="000000" w:space="0"/>
          <w:left w:val="single" w:sz="8" w:color="000000" w:space="0"/>
          <w:right w:val="single" w:sz="8" w:color="000000" w:space="0"/>
          <w:insideH w:val="single" w:sz="8" w:color="000000" w:space="0"/>
          <w:insideV w:val="single" w:sz="8" w:color="000000" w:space="0"/>
        </w:tblBorders>
        <w:jc w:val="left"/>
        <w:tblInd w:w="85" w:type="dxa"/>
        <w:tblStyle w:val="Table1"/>
      </w:tblPr>
      <w:tblGrid>
        <w:gridCol w:w="1575"/>
        <w:gridCol w:w="3660"/>
      </w:tblGrid>
      <w:tblGridChange w:id="0">
        <w:tblGrid>
          <w:gridCol w:w="1575"/>
          <w:gridCol w:w="3660"/>
        </w:tblGrid>
      </w:tblGridChange>
      <w:tr>
        <w:tc>
          <w:tcPr>
            <w:tcMar>
              <w:top w:w="100.0" w:type="dxa"/>
              <w:left w:w="100.0" w:type="dxa"/>
              <w:bottom w:w="100.0" w:type="dxa"/>
              <w:right w:w="100.0" w:type="dxa"/>
            </w:tcMar>
            <w:shd w:fill="auto" w:val="clear"/>
            <w:vAlign w:val="top"/>
          </w:tcPr>
          <w:p w:rsidR="00000000" w:rsidDel="00000000" w:rsidRDefault="00000000" w14:paraId="00000009"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pPr>
            <w:r w:rsidR="00000000" w:rsidDel="00000000" w:rsidRPr="00000000">
              <w:rPr>
                <w:rtl w:val="0"/>
              </w:rPr>
              <w:t>7:30-8:00</w:t>
            </w:r>
          </w:p>
        </w:tc>
        <w:tc>
          <w:tcPr>
            <w:tcMar>
              <w:top w:w="100.0" w:type="dxa"/>
              <w:left w:w="100.0" w:type="dxa"/>
              <w:bottom w:w="100.0" w:type="dxa"/>
              <w:right w:w="100.0" w:type="dxa"/>
            </w:tcMar>
            <w:shd w:fill="auto" w:val="clear"/>
            <w:vAlign w:val="top"/>
          </w:tcPr>
          <w:p w:rsidR="00000000" w:rsidDel="00000000" w:rsidRDefault="00000000" w14:paraId="0000000A"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pPr>
            <w:r w:rsidR="00000000" w:rsidDel="00000000" w:rsidRPr="00000000">
              <w:rPr>
                <w:rtl w:val="0"/>
              </w:rPr>
              <w:t>Homeroom</w:t>
            </w:r>
          </w:p>
        </w:tc>
      </w:tr>
      <w:tr>
        <w:tc>
          <w:tcPr>
            <w:tcMar>
              <w:top w:w="100.0" w:type="dxa"/>
              <w:left w:w="100.0" w:type="dxa"/>
              <w:bottom w:w="100.0" w:type="dxa"/>
              <w:right w:w="100.0" w:type="dxa"/>
            </w:tcMar>
            <w:shd w:fill="auto" w:val="clear"/>
            <w:vAlign w:val="top"/>
          </w:tcPr>
          <w:p w:rsidR="00000000" w:rsidDel="00000000" w:rsidRDefault="00000000" w14:paraId="0000000B"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pPr>
            <w:r w:rsidR="00000000" w:rsidDel="00000000" w:rsidRPr="00000000">
              <w:rPr>
                <w:rtl w:val="0"/>
              </w:rPr>
              <w:t>8:00-9:30</w:t>
            </w:r>
          </w:p>
        </w:tc>
        <w:tc>
          <w:tcPr>
            <w:tcMar>
              <w:top w:w="100.0" w:type="dxa"/>
              <w:left w:w="100.0" w:type="dxa"/>
              <w:bottom w:w="100.0" w:type="dxa"/>
              <w:right w:w="100.0" w:type="dxa"/>
            </w:tcMar>
            <w:shd w:fill="auto" w:val="clear"/>
            <w:vAlign w:val="top"/>
          </w:tcPr>
          <w:p w:rsidR="00000000" w:rsidDel="00000000" w:rsidRDefault="00000000" w14:paraId="0000000C"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pPr>
            <w:r w:rsidR="00000000" w:rsidDel="00000000" w:rsidRPr="00000000">
              <w:rPr>
                <w:rtl w:val="0"/>
              </w:rPr>
              <w:t>Reading</w:t>
            </w:r>
          </w:p>
        </w:tc>
      </w:tr>
      <w:tr>
        <w:tc>
          <w:tcPr>
            <w:tcMar>
              <w:top w:w="100.0" w:type="dxa"/>
              <w:left w:w="100.0" w:type="dxa"/>
              <w:bottom w:w="100.0" w:type="dxa"/>
              <w:right w:w="100.0" w:type="dxa"/>
            </w:tcMar>
            <w:shd w:fill="auto" w:val="clear"/>
            <w:vAlign w:val="top"/>
          </w:tcPr>
          <w:p w:rsidR="00000000" w:rsidDel="00000000" w:rsidRDefault="00000000" w14:paraId="0000000D"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pPr>
            <w:r w:rsidR="00000000" w:rsidDel="00000000" w:rsidRPr="00000000">
              <w:rPr>
                <w:rtl w:val="0"/>
              </w:rPr>
              <w:t>9:30-10:15</w:t>
            </w:r>
          </w:p>
        </w:tc>
        <w:tc>
          <w:tcPr>
            <w:tcMar>
              <w:top w:w="100.0" w:type="dxa"/>
              <w:left w:w="100.0" w:type="dxa"/>
              <w:bottom w:w="100.0" w:type="dxa"/>
              <w:right w:w="100.0" w:type="dxa"/>
            </w:tcMar>
            <w:shd w:fill="auto" w:val="clear"/>
            <w:vAlign w:val="top"/>
          </w:tcPr>
          <w:p w:rsidR="00000000" w:rsidDel="00000000" w:rsidRDefault="00000000" w14:paraId="0000000E" w:rsidP="00000000" w:rsidRPr="00000000">
            <w:pPr>
              <w:widowControl w:val="0"/>
              <w:ind w:left="0"/>
              <w:ind w:right="0"/>
              <w:ind w:firstLine="0"/>
              <w:spacing w:before="0" w:line="240" w:lineRule="auto"/>
            </w:pPr>
            <w:r w:rsidR="00000000" w:rsidDel="00000000" w:rsidRPr="00000000">
              <w:rPr>
                <w:rtl w:val="0"/>
              </w:rPr>
              <w:t>Reading/Social Studies</w:t>
            </w:r>
          </w:p>
        </w:tc>
      </w:tr>
      <w:tr>
        <w:tc>
          <w:tcPr>
            <w:tcMar>
              <w:top w:w="100.0" w:type="dxa"/>
              <w:left w:w="100.0" w:type="dxa"/>
              <w:bottom w:w="100.0" w:type="dxa"/>
              <w:right w:w="100.0" w:type="dxa"/>
            </w:tcMar>
            <w:shd w:fill="auto" w:val="clear"/>
            <w:vAlign w:val="top"/>
          </w:tcPr>
          <w:p w:rsidR="00000000" w:rsidDel="00000000" w:rsidRDefault="00000000" w14:paraId="0000000F"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pPr>
            <w:r w:rsidR="00000000" w:rsidDel="00000000" w:rsidRPr="00000000">
              <w:rPr>
                <w:rtl w:val="0"/>
              </w:rPr>
              <w:t>10:15-11:45</w:t>
            </w:r>
          </w:p>
        </w:tc>
        <w:tc>
          <w:tcPr>
            <w:tcMar>
              <w:top w:w="100.0" w:type="dxa"/>
              <w:left w:w="100.0" w:type="dxa"/>
              <w:bottom w:w="100.0" w:type="dxa"/>
              <w:right w:w="100.0" w:type="dxa"/>
            </w:tcMar>
            <w:shd w:fill="auto" w:val="clear"/>
            <w:vAlign w:val="top"/>
          </w:tcPr>
          <w:p w:rsidR="00000000" w:rsidDel="00000000" w:rsidRDefault="00000000" w14:paraId="00000010"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pPr>
            <w:r w:rsidR="00000000" w:rsidDel="00000000" w:rsidRPr="00000000">
              <w:rPr>
                <w:rtl w:val="0"/>
              </w:rPr>
              <w:t>PE and Music</w:t>
            </w:r>
          </w:p>
        </w:tc>
      </w:tr>
      <w:tr>
        <w:tc>
          <w:tcPr>
            <w:tcMar>
              <w:top w:w="100.0" w:type="dxa"/>
              <w:left w:w="100.0" w:type="dxa"/>
              <w:bottom w:w="100.0" w:type="dxa"/>
              <w:right w:w="100.0" w:type="dxa"/>
            </w:tcMar>
            <w:shd w:fill="auto" w:val="clear"/>
            <w:vAlign w:val="top"/>
          </w:tcPr>
          <w:p w:rsidR="00000000" w:rsidDel="00000000" w:rsidRDefault="00000000" w14:paraId="00000011"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pPr>
            <w:r w:rsidR="00000000" w:rsidDel="00000000" w:rsidRPr="00000000">
              <w:rPr>
                <w:rtl w:val="0"/>
              </w:rPr>
              <w:t>11:50-12:15</w:t>
            </w:r>
          </w:p>
        </w:tc>
        <w:tc>
          <w:tcPr>
            <w:tcMar>
              <w:top w:w="100.0" w:type="dxa"/>
              <w:left w:w="100.0" w:type="dxa"/>
              <w:bottom w:w="100.0" w:type="dxa"/>
              <w:right w:w="100.0" w:type="dxa"/>
            </w:tcMar>
            <w:shd w:fill="auto" w:val="clear"/>
            <w:vAlign w:val="top"/>
          </w:tcPr>
          <w:p w:rsidR="00000000" w:rsidDel="00000000" w:rsidRDefault="00000000" w14:paraId="00000012"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pPr>
            <w:r w:rsidR="00000000" w:rsidDel="00000000" w:rsidRPr="00000000">
              <w:rPr>
                <w:rtl w:val="0"/>
              </w:rPr>
              <w:t>Lunch</w:t>
            </w:r>
          </w:p>
        </w:tc>
      </w:tr>
      <w:tr>
        <w:tc>
          <w:tcPr>
            <w:tcMar>
              <w:top w:w="100.0" w:type="dxa"/>
              <w:left w:w="100.0" w:type="dxa"/>
              <w:bottom w:w="100.0" w:type="dxa"/>
              <w:right w:w="100.0" w:type="dxa"/>
            </w:tcMar>
            <w:shd w:fill="auto" w:val="clear"/>
            <w:vAlign w:val="top"/>
          </w:tcPr>
          <w:p w:rsidR="00000000" w:rsidDel="00000000" w:rsidRDefault="00000000" w14:paraId="00000013"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pPr>
            <w:r w:rsidR="00000000" w:rsidDel="00000000" w:rsidRPr="00000000">
              <w:rPr>
                <w:rtl w:val="0"/>
              </w:rPr>
              <w:t>12:15-2:00</w:t>
            </w:r>
          </w:p>
        </w:tc>
        <w:tc>
          <w:tcPr>
            <w:tcMar>
              <w:top w:w="100.0" w:type="dxa"/>
              <w:left w:w="100.0" w:type="dxa"/>
              <w:bottom w:w="100.0" w:type="dxa"/>
              <w:right w:w="100.0" w:type="dxa"/>
            </w:tcMar>
            <w:shd w:fill="auto" w:val="clear"/>
            <w:vAlign w:val="top"/>
          </w:tcPr>
          <w:p w:rsidR="00000000" w:rsidDel="00000000" w:rsidRDefault="00000000" w14:paraId="00000014"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pPr>
            <w:r w:rsidR="00000000" w:rsidDel="00000000" w:rsidRPr="00000000">
              <w:rPr>
                <w:rtl w:val="0"/>
              </w:rPr>
              <w:t>Math</w:t>
            </w:r>
          </w:p>
        </w:tc>
      </w:tr>
      <w:tr>
        <w:tc>
          <w:tcPr>
            <w:tcMar>
              <w:top w:w="100.0" w:type="dxa"/>
              <w:left w:w="100.0" w:type="dxa"/>
              <w:bottom w:w="100.0" w:type="dxa"/>
              <w:right w:w="100.0" w:type="dxa"/>
            </w:tcMar>
            <w:shd w:fill="auto" w:val="clear"/>
            <w:vAlign w:val="top"/>
          </w:tcPr>
          <w:p w:rsidR="00000000" w:rsidDel="00000000" w:rsidRDefault="00000000" w14:paraId="00000015"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pPr>
            <w:r w:rsidR="00000000" w:rsidDel="00000000" w:rsidRPr="00000000">
              <w:rPr>
                <w:rtl w:val="0"/>
              </w:rPr>
              <w:t>2:00-2:45</w:t>
            </w:r>
          </w:p>
        </w:tc>
        <w:tc>
          <w:tcPr>
            <w:tcMar>
              <w:top w:w="100.0" w:type="dxa"/>
              <w:left w:w="100.0" w:type="dxa"/>
              <w:bottom w:w="100.0" w:type="dxa"/>
              <w:right w:w="100.0" w:type="dxa"/>
            </w:tcMar>
            <w:shd w:fill="auto" w:val="clear"/>
            <w:vAlign w:val="top"/>
          </w:tcPr>
          <w:p w:rsidR="00000000" w:rsidDel="00000000" w:rsidRDefault="00000000" w14:paraId="00000016"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pPr>
            <w:r w:rsidR="00000000" w:rsidDel="00000000" w:rsidRPr="00000000">
              <w:rPr>
                <w:rtl w:val="0"/>
              </w:rPr>
              <w:t>Science</w:t>
            </w:r>
          </w:p>
        </w:tc>
      </w:tr>
    </w:tbl>
    <w:p w:rsidR="00000000" w:rsidDel="00000000" w:rsidRDefault="00000000" w14:paraId="00000017" w:rsidP="00000000" w:rsidRPr="00000000">
      <w:pPr/>
      <w:r w:rsidR="00000000" w:rsidDel="00000000" w:rsidRPr="00000000">
        <w:rPr>
          <w:rtl w:val="0"/>
        </w:rPr>
      </w:r>
    </w:p>
    <w:p w:rsidR="00000000" w:rsidDel="00000000" w:rsidRDefault="00000000" w14:paraId="00000018" w:rsidP="00000000" w:rsidRPr="00000000">
      <w:pPr>
        <w:pStyle w:val="Heading3"/>
        <w:ind w:left="0"/>
        <w:ind w:firstLine="0"/>
      </w:pPr>
      <w:bookmarkStart w:colFirst="0" w:colLast="0" w:name="_xmaxwxgemp2t" w:id="3"/>
      <w:bookmarkEnd w:id="3"/>
      <w:r w:rsidR="00000000" w:rsidDel="00000000" w:rsidRPr="00000000">
        <w:rPr>
          <w:rtl w:val="0"/>
        </w:rPr>
        <w:t>Class Webpage</w:t>
      </w:r>
    </w:p>
    <w:p w:rsidR="00000000" w:rsidDel="00000000" w:rsidRDefault="00000000" w14:paraId="00000019" w:rsidP="00000000" w:rsidRPr="00000000">
      <w:pPr>
        <w:spacing w:line="240" w:lineRule="auto"/>
      </w:pPr>
      <w:r w:rsidR="00000000" w:rsidDel="00000000" w:rsidRPr="00000000">
        <w:rPr>
          <w:rtl w:val="0"/>
        </w:rPr>
        <w:t xml:space="preserve">The address to Oak Hill’s website is </w:t>
      </w:r>
      <w:hyperlink r:id="rId7">
        <w:r w:rsidR="00000000" w:rsidDel="00000000" w:rsidRPr="00000000">
          <w:rPr>
            <w:rtl w:val="0"/>
            <w:u w:val="single"/>
            <w:color w:val="1155CC"/>
          </w:rPr>
          <w:t>www.caldwellschools.com</w:t>
        </w:r>
      </w:hyperlink>
      <w:r w:rsidR="00000000" w:rsidDel="00000000" w:rsidRPr="00000000">
        <w:rPr>
          <w:rtl w:val="0"/>
        </w:rPr>
        <w:t xml:space="preserve"> and our page (</w:t>
      </w:r>
      <w:hyperlink r:id="rId8">
        <w:r w:rsidR="00000000" w:rsidDel="00000000" w:rsidRPr="00000000">
          <w:rPr>
            <w:rtl w:val="0"/>
            <w:u w:val="single"/>
            <w:color w:val="1155CC"/>
          </w:rPr>
          <w:t>https://www.caldwellschools.com/Domain/3744</w:t>
        </w:r>
      </w:hyperlink>
      <w:r w:rsidR="00000000" w:rsidDel="00000000" w:rsidRPr="00000000">
        <w:rPr>
          <w:rtl w:val="0"/>
        </w:rPr>
        <w:t xml:space="preserve">) </w:t>
      </w:r>
      <w:r w:rsidR="00000000" w:rsidDel="00000000" w:rsidRPr="00000000">
        <w:rPr>
          <w:rtl w:val="0"/>
        </w:rPr>
        <w:t>can be found under Classroom Pages on the left.  Announcements, lesson plans, and links to education games for your children can be found here.</w:t>
      </w:r>
    </w:p>
    <w:p w:rsidR="00000000" w:rsidDel="00000000" w:rsidRDefault="00000000" w14:paraId="0000001A" w:rsidP="00000000" w:rsidRPr="00000000">
      <w:pPr>
        <w:spacing w:line="276" w:lineRule="auto"/>
        <w:rPr>
          <w:color w:val="38761D"/>
        </w:rPr>
      </w:pPr>
      <w:r w:rsidR="00000000" w:rsidDel="00000000" w:rsidRPr="00000000">
        <w:rPr>
          <w:rtl w:val="0"/>
        </w:rPr>
      </w:r>
    </w:p>
    <w:p w:rsidR="00000000" w:rsidDel="00000000" w:rsidRDefault="00000000" w14:paraId="0000001B" w:rsidP="00000000" w:rsidRPr="00000000">
      <w:pPr>
        <w:spacing w:line="276" w:lineRule="auto"/>
        <w:rPr>
          <w:color w:val="38761D"/>
        </w:rPr>
      </w:pPr>
      <w:r w:rsidR="00000000" w:rsidDel="00000000" w:rsidRPr="00000000">
        <w:rPr>
          <w:rtl w:val="0"/>
        </w:rPr>
      </w:r>
    </w:p>
    <w:p w:rsidR="00000000" w:rsidDel="00000000" w:rsidRDefault="00000000" w14:paraId="0000001C" w:rsidP="00000000" w:rsidRPr="00000000">
      <w:pPr>
        <w:spacing w:line="276" w:lineRule="auto"/>
        <w:rPr>
          <w:color w:val="38761D"/>
        </w:rPr>
      </w:pPr>
      <w:r w:rsidR="00000000" w:rsidDel="00000000" w:rsidRPr="00000000">
        <w:rPr>
          <w:rtl w:val="0"/>
        </w:rPr>
      </w:r>
    </w:p>
    <w:p>
      <w:pPr>
        <w:spacing w:line="276" w:lineRule="auto"/>
      </w:pPr>
      <w:r>
        <w:rPr>
          <w:color w:val="38761D"/>
        </w:rPr>
      </w:r>
    </w:p>
    <w:p>
      <w:pPr>
        <w:spacing w:line="276" w:lineRule="auto"/>
      </w:pPr>
      <w:r>
        <w:rPr>
          <w:color w:val="38761D"/>
        </w:rPr>
      </w:r>
    </w:p>
    <w:p>
      <w:pPr>
        <w:spacing w:line="276" w:lineRule="auto"/>
      </w:pPr>
      <w:r>
        <w:rPr>
          <w:color w:val="38761D"/>
        </w:rPr>
      </w:r>
    </w:p>
    <w:p>
      <w:pPr>
        <w:spacing w:line="276" w:lineRule="auto"/>
      </w:pPr>
      <w:r>
        <w:rPr>
          <w:color w:val="38761D"/>
        </w:rPr>
      </w:r>
    </w:p>
    <w:p>
      <w:pPr>
        <w:spacing w:line="276" w:lineRule="auto"/>
      </w:pPr>
      <w:r>
        <w:rPr>
          <w:color w:val="38761D"/>
        </w:rPr>
      </w:r>
    </w:p>
    <w:p w:rsidR="00000000" w:rsidDel="00000000" w:rsidRDefault="00000000" w14:paraId="0000001D" w:rsidP="00000000" w:rsidRPr="00000000">
      <w:pPr>
        <w:spacing w:line="276" w:lineRule="auto"/>
        <w:rPr>
          <w:color w:val="38761D"/>
        </w:rPr>
      </w:pPr>
      <w:r w:rsidR="00000000" w:rsidDel="00000000" w:rsidRPr="00000000">
        <w:rPr>
          <w:rtl w:val="0"/>
          <w:color w:val="38761D"/>
        </w:rPr>
        <w:t>Classroom Expectations and Routines</w:t>
      </w:r>
    </w:p>
    <w:p w:rsidR="00000000" w:rsidDel="00000000" w:rsidRDefault="00000000" w14:paraId="0000001E" w:rsidP="00000000" w:rsidRPr="00000000">
      <w:pPr>
        <w:spacing w:line="240" w:lineRule="auto"/>
      </w:pPr>
      <w:r w:rsidR="00000000" w:rsidDel="00000000" w:rsidRPr="00000000">
        <w:rPr>
          <w:rtl w:val="0"/>
        </w:rPr>
        <w:t>I hold the students in my classroom to high expectations.  It takes 6 weeks to establish good habits, so during this time you may notice some frustration in your children.  This won’t last!!</w:t>
      </w:r>
      <w:r w:rsidR="00000000" w:rsidDel="00000000" w:rsidRPr="00000000">
        <w:rPr>
          <w:rtl w:val="0"/>
        </w:rPr>
      </w:r>
    </w:p>
    <w:p w:rsidR="00000000" w:rsidDel="00000000" w:rsidRDefault="00000000" w14:paraId="0000001F" w:rsidP="00000000" w:rsidRPr="00000000">
      <w:pPr>
        <w:pBdr>
          <w:top w:val="nil" w:sz="0" w:color="auto" w:space="0"/>
          <w:bottom w:val="nil" w:sz="0" w:color="auto" w:space="0"/>
          <w:left w:val="nil" w:sz="0" w:color="auto" w:space="0"/>
          <w:right w:val="nil" w:sz="0" w:color="auto" w:space="0"/>
          <w:between w:val="nil" w:sz="0" w:color="auto" w:space="0"/>
        </w:pBdr>
        <w:shd w:fill="auto" w:val="clear"/>
        <w:spacing w:line="240" w:lineRule="auto"/>
      </w:pPr>
      <w:r w:rsidR="00000000" w:rsidDel="00000000" w:rsidRPr="00000000">
        <w:rPr>
          <w:rtl w:val="0"/>
        </w:rPr>
        <w:t>This is our core expectation matrix, but it is a work in progress throughout the year.  I am constantly taking pictures of students following expectations to post on the matrix as an example for all students to follow.  I also hold myself accountable to the same expectations.</w:t>
      </w:r>
    </w:p>
    <w:p w:rsidR="00000000" w:rsidDel="00000000" w:rsidRDefault="00000000" w14:paraId="00000020" w:rsidP="00000000" w:rsidRPr="00000000">
      <w:pPr>
        <w:pBdr>
          <w:top w:val="nil" w:sz="0" w:color="auto" w:space="0"/>
          <w:bottom w:val="nil" w:sz="0" w:color="auto" w:space="0"/>
          <w:left w:val="nil" w:sz="0" w:color="auto" w:space="0"/>
          <w:right w:val="nil" w:sz="0" w:color="auto" w:space="0"/>
          <w:between w:val="nil" w:sz="0" w:color="auto" w:space="0"/>
        </w:pBdr>
        <w:shd w:fill="auto" w:val="clear"/>
      </w:pPr>
      <w:r w:rsidR="00000000" w:rsidDel="00000000" w:rsidRPr="00000000">
        <w:rPr>
          <w:rtl w:val="0"/>
        </w:rPr>
      </w:r>
    </w:p>
    <w:tbl>
      <w:tblPr>
        <w:tblW w:w="9180.0" w:type="dxa"/>
        <w:tblLayout w:type="fixed"/>
        <w:tblBorders>
          <w:top w:val="nil" w:sz="0" w:color="000000" w:space="0"/>
          <w:bottom w:val="nil" w:sz="0" w:color="000000" w:space="0"/>
          <w:left w:val="nil" w:sz="0" w:color="000000" w:space="0"/>
          <w:right w:val="nil" w:sz="0" w:color="000000" w:space="0"/>
          <w:insideH w:val="nil" w:sz="0" w:color="000000" w:space="0"/>
          <w:insideV w:val="nil" w:sz="0" w:color="000000" w:space="0"/>
        </w:tblBorders>
        <w:jc w:val="left"/>
        <w:tblStyle w:val="Table2"/>
      </w:tblPr>
      <w:tblGrid>
        <w:gridCol w:w="2190"/>
        <w:gridCol w:w="1455"/>
        <w:gridCol w:w="1290"/>
        <w:gridCol w:w="1380"/>
        <w:gridCol w:w="1380"/>
        <w:gridCol w:w="1485"/>
      </w:tblGrid>
      <w:tblInd w:w="100.0" w:type="pct"/>
      <w:tblGridChange w:id="0">
        <w:tblGrid>
          <w:gridCol w:w="2190"/>
          <w:gridCol w:w="1455"/>
          <w:gridCol w:w="1290"/>
          <w:gridCol w:w="1380"/>
          <w:gridCol w:w="1380"/>
          <w:gridCol w:w="1485"/>
        </w:tblGrid>
      </w:tblGridChange>
      <w:tr>
        <w:trPr>
          <w:trHeight w:val="700" w:hRule="atLeast"/>
        </w:trPr>
        <w:tc>
          <w:tcPr>
            <w:tcMar>
              <w:top w:w="100.0" w:type="dxa"/>
              <w:left w:w="100.0" w:type="dxa"/>
              <w:bottom w:w="100.0" w:type="dxa"/>
              <w:right w:w="100.0" w:type="dxa"/>
            </w:tcMar>
            <w:tcBorders>
              <w:top w:val="single" w:sz="18" w:color="000000" w:space="0"/>
              <w:bottom w:val="single" w:sz="8" w:color="000000" w:space="0"/>
              <w:left w:val="single" w:sz="18" w:color="000000" w:space="0"/>
              <w:right w:val="single" w:sz="8" w:color="000000" w:space="0"/>
            </w:tcBorders>
            <w:vAlign w:val="top"/>
          </w:tcPr>
          <w:p w:rsidR="00000000" w:rsidDel="00000000" w:rsidRDefault="00000000" w14:paraId="00000021" w:rsidP="00000000" w:rsidRPr="00000000">
            <w:pPr>
              <w:spacing w:line="276" w:lineRule="auto"/>
              <w:rPr>
                <w:rFonts w:ascii="Times New Roman" w:cs="Times New Roman" w:eastAsia="Times New Roman" w:hAnsi="Times New Roman"/>
                <w:sz w:val="20"/>
                <w:szCs w:val="20"/>
              </w:rPr>
            </w:pPr>
            <w:r w:rsidR="00000000" w:rsidDel="00000000" w:rsidRPr="00000000">
              <w:rPr>
                <w:rtl w:val="0"/>
                <w:rFonts w:ascii="Times New Roman" w:cs="Times New Roman" w:eastAsia="Times New Roman" w:hAnsi="Times New Roman"/>
                <w:sz w:val="20"/>
                <w:szCs w:val="20"/>
              </w:rPr>
              <w:t xml:space="preserve"> </w:t>
            </w:r>
          </w:p>
        </w:tc>
        <w:tc>
          <w:tcPr>
            <w:tcMar>
              <w:top w:w="100.0" w:type="dxa"/>
              <w:left w:w="100.0" w:type="dxa"/>
              <w:bottom w:w="100.0" w:type="dxa"/>
              <w:right w:w="100.0" w:type="dxa"/>
            </w:tcMar>
            <w:tcBorders>
              <w:top w:val="single" w:sz="18" w:color="000000" w:space="0"/>
              <w:bottom w:val="single" w:sz="8" w:color="000000" w:space="0"/>
              <w:left w:val="nil" w:sz="0" w:color="000000" w:space="0"/>
              <w:right w:val="single" w:sz="8" w:color="000000" w:space="0"/>
            </w:tcBorders>
            <w:vAlign w:val="top"/>
          </w:tcPr>
          <w:p w:rsidR="00000000" w:rsidDel="00000000" w:rsidRDefault="00000000" w14:paraId="00000022" w:rsidP="00000000" w:rsidRPr="00000000">
            <w:pPr>
              <w:jc w:val="center"/>
              <w:spacing w:line="276" w:lineRule="auto"/>
              <w:rPr>
                <w:b/>
                <w:rFonts w:ascii="Arial" w:cs="Arial" w:eastAsia="Arial" w:hAnsi="Arial"/>
                <w:sz w:val="20"/>
                <w:szCs w:val="20"/>
              </w:rPr>
            </w:pPr>
            <w:r w:rsidR="00000000" w:rsidDel="00000000" w:rsidRPr="00000000">
              <w:rPr>
                <w:rtl w:val="0"/>
                <w:b/>
                <w:rFonts w:ascii="Arial" w:cs="Arial" w:eastAsia="Arial" w:hAnsi="Arial"/>
                <w:sz w:val="20"/>
                <w:szCs w:val="20"/>
              </w:rPr>
              <w:t>Desk</w:t>
            </w:r>
          </w:p>
        </w:tc>
        <w:tc>
          <w:tcPr>
            <w:tcMar>
              <w:top w:w="100.0" w:type="dxa"/>
              <w:left w:w="100.0" w:type="dxa"/>
              <w:bottom w:w="100.0" w:type="dxa"/>
              <w:right w:w="100.0" w:type="dxa"/>
            </w:tcMar>
            <w:tcBorders>
              <w:top w:val="single" w:sz="18" w:color="000000" w:space="0"/>
              <w:bottom w:val="single" w:sz="8" w:color="000000" w:space="0"/>
              <w:left w:val="nil" w:sz="0" w:color="000000" w:space="0"/>
              <w:right w:val="single" w:sz="8" w:color="000000" w:space="0"/>
            </w:tcBorders>
            <w:vAlign w:val="top"/>
          </w:tcPr>
          <w:p w:rsidR="00000000" w:rsidDel="00000000" w:rsidRDefault="00000000" w14:paraId="00000023" w:rsidP="00000000" w:rsidRPr="00000000">
            <w:pPr>
              <w:jc w:val="center"/>
              <w:spacing w:line="276" w:lineRule="auto"/>
              <w:rPr>
                <w:b/>
                <w:rFonts w:ascii="Arial" w:cs="Arial" w:eastAsia="Arial" w:hAnsi="Arial"/>
                <w:sz w:val="20"/>
                <w:szCs w:val="20"/>
              </w:rPr>
            </w:pPr>
            <w:r w:rsidR="00000000" w:rsidDel="00000000" w:rsidRPr="00000000">
              <w:rPr>
                <w:rtl w:val="0"/>
                <w:b/>
                <w:rFonts w:ascii="Arial" w:cs="Arial" w:eastAsia="Arial" w:hAnsi="Arial"/>
                <w:sz w:val="20"/>
                <w:szCs w:val="20"/>
              </w:rPr>
              <w:t>Floor</w:t>
            </w:r>
          </w:p>
        </w:tc>
        <w:tc>
          <w:tcPr>
            <w:tcMar>
              <w:top w:w="100.0" w:type="dxa"/>
              <w:left w:w="100.0" w:type="dxa"/>
              <w:bottom w:w="100.0" w:type="dxa"/>
              <w:right w:w="100.0" w:type="dxa"/>
            </w:tcMar>
            <w:tcBorders>
              <w:top w:val="single" w:sz="18" w:color="000000" w:space="0"/>
              <w:bottom w:val="single" w:sz="8" w:color="000000" w:space="0"/>
              <w:left w:val="nil" w:sz="0" w:color="000000" w:space="0"/>
              <w:right w:val="single" w:sz="8" w:color="000000" w:space="0"/>
            </w:tcBorders>
            <w:vAlign w:val="top"/>
          </w:tcPr>
          <w:p w:rsidR="00000000" w:rsidDel="00000000" w:rsidRDefault="00000000" w14:paraId="00000024" w:rsidP="00000000" w:rsidRPr="00000000">
            <w:pPr>
              <w:jc w:val="center"/>
              <w:spacing w:line="276" w:lineRule="auto"/>
              <w:rPr>
                <w:b/>
                <w:rFonts w:ascii="Arial" w:cs="Arial" w:eastAsia="Arial" w:hAnsi="Arial"/>
                <w:sz w:val="20"/>
                <w:szCs w:val="20"/>
              </w:rPr>
            </w:pPr>
            <w:r w:rsidR="00000000" w:rsidDel="00000000" w:rsidRPr="00000000">
              <w:rPr>
                <w:rtl w:val="0"/>
                <w:b/>
                <w:rFonts w:ascii="Arial" w:cs="Arial" w:eastAsia="Arial" w:hAnsi="Arial"/>
                <w:sz w:val="20"/>
                <w:szCs w:val="20"/>
              </w:rPr>
              <w:t>Centers</w:t>
            </w:r>
          </w:p>
        </w:tc>
        <w:tc>
          <w:tcPr>
            <w:tcMar>
              <w:top w:w="100.0" w:type="dxa"/>
              <w:left w:w="100.0" w:type="dxa"/>
              <w:bottom w:w="100.0" w:type="dxa"/>
              <w:right w:w="100.0" w:type="dxa"/>
            </w:tcMar>
            <w:tcBorders>
              <w:top w:val="single" w:sz="18" w:color="000000" w:space="0"/>
              <w:bottom w:val="single" w:sz="8" w:color="000000" w:space="0"/>
              <w:left w:val="nil" w:sz="0" w:color="000000" w:space="0"/>
              <w:right w:val="single" w:sz="8" w:color="000000" w:space="0"/>
            </w:tcBorders>
            <w:vAlign w:val="top"/>
          </w:tcPr>
          <w:p w:rsidR="00000000" w:rsidDel="00000000" w:rsidRDefault="00000000" w14:paraId="00000025" w:rsidP="00000000" w:rsidRPr="00000000">
            <w:pPr>
              <w:jc w:val="center"/>
              <w:spacing w:line="276" w:lineRule="auto"/>
              <w:rPr>
                <w:b/>
                <w:rFonts w:ascii="Arial" w:cs="Arial" w:eastAsia="Arial" w:hAnsi="Arial"/>
                <w:sz w:val="20"/>
                <w:szCs w:val="20"/>
              </w:rPr>
            </w:pPr>
            <w:r w:rsidR="00000000" w:rsidDel="00000000" w:rsidRPr="00000000">
              <w:rPr>
                <w:rtl w:val="0"/>
                <w:b/>
                <w:rFonts w:ascii="Arial" w:cs="Arial" w:eastAsia="Arial" w:hAnsi="Arial"/>
                <w:sz w:val="20"/>
                <w:szCs w:val="20"/>
              </w:rPr>
              <w:t>Reading</w:t>
            </w:r>
          </w:p>
        </w:tc>
        <w:tc>
          <w:tcPr>
            <w:tcMar>
              <w:top w:w="100.0" w:type="dxa"/>
              <w:left w:w="100.0" w:type="dxa"/>
              <w:bottom w:w="100.0" w:type="dxa"/>
              <w:right w:w="100.0" w:type="dxa"/>
            </w:tcMar>
            <w:tcBorders>
              <w:top w:val="single" w:sz="18" w:color="000000" w:space="0"/>
              <w:bottom w:val="single" w:sz="8" w:color="000000" w:space="0"/>
              <w:left w:val="nil" w:sz="0" w:color="000000" w:space="0"/>
              <w:right w:val="single" w:sz="18" w:color="000000" w:space="0"/>
            </w:tcBorders>
            <w:vAlign w:val="top"/>
          </w:tcPr>
          <w:p w:rsidR="00000000" w:rsidDel="00000000" w:rsidRDefault="00000000" w14:paraId="00000026" w:rsidP="00000000" w:rsidRPr="00000000">
            <w:pPr>
              <w:jc w:val="center"/>
              <w:spacing w:line="276" w:lineRule="auto"/>
              <w:rPr>
                <w:b/>
                <w:rFonts w:ascii="Arial" w:cs="Arial" w:eastAsia="Arial" w:hAnsi="Arial"/>
                <w:sz w:val="20"/>
                <w:szCs w:val="20"/>
              </w:rPr>
            </w:pPr>
            <w:r w:rsidR="00000000" w:rsidDel="00000000" w:rsidRPr="00000000">
              <w:rPr>
                <w:rtl w:val="0"/>
                <w:b/>
                <w:rFonts w:ascii="Arial" w:cs="Arial" w:eastAsia="Arial" w:hAnsi="Arial"/>
                <w:sz w:val="20"/>
                <w:szCs w:val="20"/>
              </w:rPr>
              <w:t>LinIng Up</w:t>
            </w:r>
          </w:p>
        </w:tc>
      </w:tr>
      <w:tr>
        <w:trPr>
          <w:trHeight w:val="2680" w:hRule="atLeast"/>
        </w:trPr>
        <w:tc>
          <w:tcPr>
            <w:tcMar>
              <w:top w:w="100.0" w:type="dxa"/>
              <w:left w:w="100.0" w:type="dxa"/>
              <w:bottom w:w="100.0" w:type="dxa"/>
              <w:right w:w="100.0" w:type="dxa"/>
            </w:tcMar>
            <w:tcBorders>
              <w:top w:val="nil" w:sz="0" w:color="000000" w:space="0"/>
              <w:bottom w:val="single" w:sz="8" w:color="000000" w:space="0"/>
              <w:left w:val="single" w:sz="18" w:color="000000" w:space="0"/>
              <w:right w:val="single" w:sz="8" w:color="000000" w:space="0"/>
            </w:tcBorders>
            <w:vAlign w:val="top"/>
          </w:tcPr>
          <w:p w:rsidR="00000000" w:rsidDel="00000000" w:rsidRDefault="00000000" w14:paraId="00000027" w:rsidP="00000000" w:rsidRPr="00000000">
            <w:pPr>
              <w:spacing w:line="276" w:lineRule="auto"/>
              <w:rPr>
                <w:b/>
                <w:rFonts w:ascii="Arial" w:cs="Arial" w:eastAsia="Arial" w:hAnsi="Arial"/>
                <w:sz w:val="28"/>
                <w:szCs w:val="28"/>
              </w:rPr>
            </w:pPr>
            <w:r w:rsidR="00000000" w:rsidDel="00000000" w:rsidRPr="00000000">
              <w:rPr>
                <w:rtl w:val="0"/>
                <w:b/>
                <w:rFonts w:ascii="Arial" w:cs="Arial" w:eastAsia="Arial" w:hAnsi="Arial"/>
                <w:sz w:val="28"/>
                <w:szCs w:val="28"/>
              </w:rPr>
              <w:t xml:space="preserve"> </w:t>
            </w:r>
          </w:p>
          <w:p w:rsidR="00000000" w:rsidDel="00000000" w:rsidRDefault="00000000" w14:paraId="00000028" w:rsidP="00000000" w:rsidRPr="00000000">
            <w:pPr>
              <w:spacing w:line="276" w:lineRule="auto"/>
              <w:rPr>
                <w:b/>
                <w:rFonts w:ascii="Arial" w:cs="Arial" w:eastAsia="Arial" w:hAnsi="Arial"/>
                <w:sz w:val="28"/>
                <w:szCs w:val="28"/>
              </w:rPr>
            </w:pPr>
            <w:r w:rsidR="00000000" w:rsidDel="00000000" w:rsidRPr="00000000">
              <w:rPr>
                <w:rtl w:val="0"/>
                <w:b/>
                <w:rFonts w:ascii="Arial" w:cs="Arial" w:eastAsia="Arial" w:hAnsi="Arial"/>
                <w:sz w:val="28"/>
                <w:szCs w:val="28"/>
              </w:rPr>
              <w:t xml:space="preserve"> </w:t>
            </w:r>
          </w:p>
          <w:p w:rsidR="00000000" w:rsidDel="00000000" w:rsidRDefault="00000000" w14:paraId="00000029" w:rsidP="00000000" w:rsidRPr="00000000">
            <w:pPr>
              <w:jc w:val="center"/>
              <w:spacing w:line="276" w:lineRule="auto"/>
              <w:rPr>
                <w:b/>
                <w:rFonts w:ascii="Arial" w:cs="Arial" w:eastAsia="Arial" w:hAnsi="Arial"/>
                <w:sz w:val="28"/>
                <w:szCs w:val="28"/>
              </w:rPr>
            </w:pPr>
            <w:r w:rsidR="00000000" w:rsidDel="00000000" w:rsidRPr="00000000">
              <w:rPr>
                <w:rtl w:val="0"/>
                <w:b/>
                <w:rFonts w:ascii="Arial" w:cs="Arial" w:eastAsia="Arial" w:hAnsi="Arial"/>
                <w:sz w:val="28"/>
                <w:szCs w:val="28"/>
              </w:rPr>
              <w:t>Communicate</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8" w:color="000000" w:space="0"/>
            </w:tcBorders>
            <w:vAlign w:val="top"/>
          </w:tcPr>
          <w:p w:rsidR="00000000" w:rsidDel="00000000" w:rsidRDefault="00000000" w14:paraId="0000002A" w:rsidP="00000000" w:rsidRPr="00000000">
            <w:pPr>
              <w:ind w:left="0"/>
              <w:ind w:firstLine="0"/>
              <w:spacing w:line="276" w:lineRule="auto"/>
              <w:rPr>
                <w:rFonts w:ascii="Arial" w:cs="Arial" w:eastAsia="Arial" w:hAnsi="Arial"/>
                <w:sz w:val="20"/>
                <w:szCs w:val="20"/>
              </w:rPr>
            </w:pPr>
            <w:r w:rsidR="00000000" w:rsidDel="00000000" w:rsidRPr="00000000">
              <w:rPr>
                <w:rtl w:val="0"/>
                <w:rFonts w:ascii="Times New Roman" w:cs="Times New Roman" w:eastAsia="Times New Roman" w:hAnsi="Times New Roman"/>
                <w:sz w:val="14"/>
                <w:szCs w:val="14"/>
              </w:rPr>
              <w:t xml:space="preserve"> </w:t>
            </w:r>
            <w:r w:rsidR="00000000" w:rsidDel="00000000" w:rsidRPr="00000000">
              <w:rPr>
                <w:rtl w:val="0"/>
                <w:rFonts w:ascii="Arial" w:cs="Arial" w:eastAsia="Arial" w:hAnsi="Arial"/>
                <w:sz w:val="20"/>
                <w:szCs w:val="20"/>
              </w:rPr>
              <w:t>Use whisper voices</w:t>
            </w:r>
          </w:p>
          <w:p w:rsidR="00000000" w:rsidDel="00000000" w:rsidRDefault="00000000" w14:paraId="0000002B" w:rsidP="00000000" w:rsidRPr="00000000">
            <w:pPr>
              <w:spacing w:line="276" w:lineRule="auto"/>
              <w:rPr>
                <w:rFonts w:ascii="Arial" w:cs="Arial" w:eastAsia="Arial" w:hAnsi="Arial"/>
                <w:sz w:val="20"/>
                <w:szCs w:val="20"/>
              </w:rPr>
            </w:pPr>
            <w:r w:rsidR="00000000" w:rsidDel="00000000" w:rsidRPr="00000000">
              <w:rPr>
                <w:rtl w:val="0"/>
                <w:rFonts w:ascii="Times New Roman" w:cs="Times New Roman" w:eastAsia="Times New Roman" w:hAnsi="Times New Roman"/>
                <w:sz w:val="14"/>
                <w:szCs w:val="14"/>
              </w:rPr>
              <w:t xml:space="preserve"> </w:t>
            </w:r>
            <w:r w:rsidR="00000000" w:rsidDel="00000000" w:rsidRPr="00000000">
              <w:rPr>
                <w:rtl w:val="0"/>
                <w:rFonts w:ascii="Arial" w:cs="Arial" w:eastAsia="Arial" w:hAnsi="Arial"/>
                <w:sz w:val="20"/>
                <w:szCs w:val="20"/>
              </w:rPr>
              <w:t>Use kind words</w:t>
            </w:r>
          </w:p>
          <w:p w:rsidR="00000000" w:rsidDel="00000000" w:rsidRDefault="00000000" w14:paraId="0000002C" w:rsidP="00000000" w:rsidRPr="00000000">
            <w:pPr>
              <w:spacing w:line="276" w:lineRule="auto"/>
              <w:rPr>
                <w:rFonts w:ascii="Arial" w:cs="Arial" w:eastAsia="Arial" w:hAnsi="Arial"/>
                <w:sz w:val="20"/>
                <w:szCs w:val="20"/>
              </w:rPr>
            </w:pPr>
            <w:r w:rsidR="00000000" w:rsidDel="00000000" w:rsidRPr="00000000">
              <w:rPr>
                <w:rtl w:val="0"/>
                <w:rFonts w:ascii="Arial" w:cs="Arial" w:eastAsia="Arial" w:hAnsi="Arial"/>
                <w:sz w:val="20"/>
                <w:szCs w:val="20"/>
              </w:rPr>
              <w:t xml:space="preserve"> Ask for what you need</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8" w:color="000000" w:space="0"/>
            </w:tcBorders>
            <w:vAlign w:val="top"/>
          </w:tcPr>
          <w:p w:rsidR="00000000" w:rsidDel="00000000" w:rsidRDefault="00000000" w14:paraId="0000002D" w:rsidP="00000000" w:rsidRPr="00000000">
            <w:pPr>
              <w:spacing w:line="276" w:lineRule="auto"/>
              <w:rPr>
                <w:rFonts w:ascii="Arial" w:cs="Arial" w:eastAsia="Arial" w:hAnsi="Arial"/>
                <w:sz w:val="20"/>
                <w:szCs w:val="20"/>
              </w:rPr>
            </w:pPr>
            <w:r w:rsidR="00000000" w:rsidDel="00000000" w:rsidRPr="00000000">
              <w:rPr>
                <w:rtl w:val="0"/>
                <w:rFonts w:ascii="Times New Roman" w:cs="Times New Roman" w:eastAsia="Times New Roman" w:hAnsi="Times New Roman"/>
                <w:sz w:val="14"/>
                <w:szCs w:val="14"/>
              </w:rPr>
              <w:t xml:space="preserve"> </w:t>
            </w:r>
            <w:r w:rsidR="00000000" w:rsidDel="00000000" w:rsidRPr="00000000">
              <w:rPr>
                <w:rtl w:val="0"/>
                <w:rFonts w:ascii="Arial" w:cs="Arial" w:eastAsia="Arial" w:hAnsi="Arial"/>
                <w:sz w:val="20"/>
                <w:szCs w:val="20"/>
              </w:rPr>
              <w:t>Raise your hand and wait to be called on</w:t>
            </w:r>
          </w:p>
          <w:p w:rsidR="00000000" w:rsidDel="00000000" w:rsidRDefault="00000000" w14:paraId="0000002E" w:rsidP="00000000" w:rsidRPr="00000000">
            <w:pPr>
              <w:spacing w:line="276" w:lineRule="auto"/>
              <w:rPr>
                <w:rFonts w:ascii="Arial" w:cs="Arial" w:eastAsia="Arial" w:hAnsi="Arial"/>
                <w:sz w:val="20"/>
                <w:szCs w:val="20"/>
              </w:rPr>
            </w:pPr>
            <w:r w:rsidR="00000000" w:rsidDel="00000000" w:rsidRPr="00000000">
              <w:rPr>
                <w:rtl w:val="0"/>
                <w:rFonts w:ascii="Times New Roman" w:cs="Times New Roman" w:eastAsia="Times New Roman" w:hAnsi="Times New Roman"/>
                <w:sz w:val="14"/>
                <w:szCs w:val="14"/>
              </w:rPr>
              <w:t xml:space="preserve"> </w:t>
            </w:r>
            <w:r w:rsidR="00000000" w:rsidDel="00000000" w:rsidRPr="00000000">
              <w:rPr>
                <w:rtl w:val="0"/>
                <w:rFonts w:ascii="Arial" w:cs="Arial" w:eastAsia="Arial" w:hAnsi="Arial"/>
                <w:sz w:val="20"/>
                <w:szCs w:val="20"/>
              </w:rPr>
              <w:t>Watch for clues</w:t>
            </w:r>
          </w:p>
          <w:p w:rsidR="00000000" w:rsidDel="00000000" w:rsidRDefault="00000000" w14:paraId="0000002F" w:rsidP="00000000" w:rsidRPr="00000000">
            <w:pPr>
              <w:spacing w:line="276" w:lineRule="auto"/>
              <w:rPr>
                <w:rFonts w:ascii="Arial" w:cs="Arial" w:eastAsia="Arial" w:hAnsi="Arial"/>
                <w:sz w:val="20"/>
                <w:szCs w:val="20"/>
              </w:rPr>
            </w:pPr>
            <w:r w:rsidR="00000000" w:rsidDel="00000000" w:rsidRPr="00000000">
              <w:rPr>
                <w:rtl w:val="0"/>
                <w:rFonts w:ascii="Arial" w:cs="Arial" w:eastAsia="Arial" w:hAnsi="Arial"/>
                <w:sz w:val="20"/>
                <w:szCs w:val="20"/>
              </w:rPr>
              <w:t>Mouths off</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8" w:color="000000" w:space="0"/>
            </w:tcBorders>
            <w:vAlign w:val="top"/>
          </w:tcPr>
          <w:p w:rsidR="00000000" w:rsidDel="00000000" w:rsidRDefault="00000000" w14:paraId="00000030" w:rsidP="00000000" w:rsidRPr="00000000">
            <w:pPr>
              <w:spacing w:line="276" w:lineRule="auto"/>
              <w:rPr>
                <w:rFonts w:ascii="Arial" w:cs="Arial" w:eastAsia="Arial" w:hAnsi="Arial"/>
                <w:sz w:val="20"/>
                <w:szCs w:val="20"/>
              </w:rPr>
            </w:pPr>
            <w:r w:rsidR="00000000" w:rsidDel="00000000" w:rsidRPr="00000000">
              <w:rPr>
                <w:rtl w:val="0"/>
                <w:rFonts w:ascii="Arial" w:cs="Arial" w:eastAsia="Arial" w:hAnsi="Arial"/>
                <w:sz w:val="20"/>
                <w:szCs w:val="20"/>
              </w:rPr>
              <w:t>Use whisper voices</w:t>
            </w:r>
          </w:p>
          <w:p w:rsidR="00000000" w:rsidDel="00000000" w:rsidRDefault="00000000" w14:paraId="00000031" w:rsidP="00000000" w:rsidRPr="00000000">
            <w:pPr>
              <w:spacing w:line="276" w:lineRule="auto"/>
              <w:rPr>
                <w:rFonts w:ascii="Arial" w:cs="Arial" w:eastAsia="Arial" w:hAnsi="Arial"/>
                <w:sz w:val="20"/>
                <w:szCs w:val="20"/>
              </w:rPr>
            </w:pPr>
            <w:r w:rsidR="00000000" w:rsidDel="00000000" w:rsidRPr="00000000">
              <w:rPr>
                <w:rtl w:val="0"/>
                <w:rFonts w:ascii="Times New Roman" w:cs="Times New Roman" w:eastAsia="Times New Roman" w:hAnsi="Times New Roman"/>
                <w:sz w:val="14"/>
                <w:szCs w:val="14"/>
              </w:rPr>
              <w:t xml:space="preserve"> </w:t>
            </w:r>
            <w:r w:rsidR="00000000" w:rsidDel="00000000" w:rsidRPr="00000000">
              <w:rPr>
                <w:rtl w:val="0"/>
                <w:rFonts w:ascii="Arial" w:cs="Arial" w:eastAsia="Arial" w:hAnsi="Arial"/>
                <w:sz w:val="20"/>
                <w:szCs w:val="20"/>
              </w:rPr>
              <w:t>Use kind words</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8" w:color="000000" w:space="0"/>
            </w:tcBorders>
            <w:vAlign w:val="top"/>
          </w:tcPr>
          <w:p w:rsidR="00000000" w:rsidDel="00000000" w:rsidRDefault="00000000" w14:paraId="00000032" w:rsidP="00000000" w:rsidRPr="00000000">
            <w:pPr>
              <w:spacing w:line="276" w:lineRule="auto"/>
              <w:rPr>
                <w:rFonts w:ascii="Arial" w:cs="Arial" w:eastAsia="Arial" w:hAnsi="Arial"/>
                <w:sz w:val="20"/>
                <w:szCs w:val="20"/>
              </w:rPr>
            </w:pPr>
            <w:r w:rsidR="00000000" w:rsidDel="00000000" w:rsidRPr="00000000">
              <w:rPr>
                <w:rtl w:val="0"/>
                <w:rFonts w:ascii="Times New Roman" w:cs="Times New Roman" w:eastAsia="Times New Roman" w:hAnsi="Times New Roman"/>
                <w:sz w:val="14"/>
                <w:szCs w:val="14"/>
              </w:rPr>
              <w:t xml:space="preserve"> </w:t>
            </w:r>
            <w:r w:rsidR="00000000" w:rsidDel="00000000" w:rsidRPr="00000000">
              <w:rPr>
                <w:rtl w:val="0"/>
                <w:rFonts w:ascii="Arial" w:cs="Arial" w:eastAsia="Arial" w:hAnsi="Arial"/>
                <w:sz w:val="20"/>
                <w:szCs w:val="20"/>
              </w:rPr>
              <w:t>Writing in your response journals</w:t>
            </w:r>
          </w:p>
          <w:p w:rsidR="00000000" w:rsidDel="00000000" w:rsidRDefault="00000000" w14:paraId="00000033" w:rsidP="00000000" w:rsidRPr="00000000">
            <w:pPr>
              <w:spacing w:line="276" w:lineRule="auto"/>
              <w:rPr>
                <w:rFonts w:ascii="Arial" w:cs="Arial" w:eastAsia="Arial" w:hAnsi="Arial"/>
                <w:sz w:val="20"/>
                <w:szCs w:val="20"/>
              </w:rPr>
            </w:pPr>
            <w:r w:rsidR="00000000" w:rsidDel="00000000" w:rsidRPr="00000000">
              <w:rPr>
                <w:rtl w:val="0"/>
                <w:rFonts w:ascii="Times New Roman" w:cs="Times New Roman" w:eastAsia="Times New Roman" w:hAnsi="Times New Roman"/>
                <w:sz w:val="14"/>
                <w:szCs w:val="14"/>
              </w:rPr>
              <w:t xml:space="preserve">  </w:t>
            </w:r>
            <w:r w:rsidR="00000000" w:rsidDel="00000000" w:rsidRPr="00000000">
              <w:rPr>
                <w:rtl w:val="0"/>
                <w:rFonts w:ascii="Arial" w:cs="Arial" w:eastAsia="Arial" w:hAnsi="Arial"/>
                <w:sz w:val="20"/>
                <w:szCs w:val="20"/>
              </w:rPr>
              <w:t>Reading Quietly</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18" w:color="000000" w:space="0"/>
            </w:tcBorders>
            <w:vAlign w:val="top"/>
          </w:tcPr>
          <w:p w:rsidR="00000000" w:rsidDel="00000000" w:rsidRDefault="00000000" w14:paraId="00000034" w:rsidP="00000000" w:rsidRPr="00000000">
            <w:pPr>
              <w:spacing w:line="276" w:lineRule="auto"/>
              <w:rPr>
                <w:rFonts w:ascii="Arial" w:cs="Arial" w:eastAsia="Arial" w:hAnsi="Arial"/>
                <w:sz w:val="20"/>
                <w:szCs w:val="20"/>
              </w:rPr>
            </w:pPr>
            <w:r w:rsidR="00000000" w:rsidDel="00000000" w:rsidRPr="00000000">
              <w:rPr>
                <w:rtl w:val="0"/>
                <w:rFonts w:ascii="Times New Roman" w:cs="Times New Roman" w:eastAsia="Times New Roman" w:hAnsi="Times New Roman"/>
                <w:sz w:val="14"/>
                <w:szCs w:val="14"/>
              </w:rPr>
              <w:t xml:space="preserve"> </w:t>
            </w:r>
            <w:r w:rsidR="00000000" w:rsidDel="00000000" w:rsidRPr="00000000">
              <w:rPr>
                <w:rtl w:val="0"/>
                <w:rFonts w:ascii="Arial" w:cs="Arial" w:eastAsia="Arial" w:hAnsi="Arial"/>
                <w:sz w:val="20"/>
                <w:szCs w:val="20"/>
              </w:rPr>
              <w:t>Mouths O-f-f Off</w:t>
            </w:r>
          </w:p>
          <w:p w:rsidR="00000000" w:rsidDel="00000000" w:rsidRDefault="00000000" w14:paraId="00000035" w:rsidP="00000000" w:rsidRPr="00000000">
            <w:pPr>
              <w:spacing w:line="276" w:lineRule="auto"/>
              <w:rPr>
                <w:rFonts w:ascii="Arial" w:cs="Arial" w:eastAsia="Arial" w:hAnsi="Arial"/>
                <w:sz w:val="20"/>
                <w:szCs w:val="20"/>
              </w:rPr>
            </w:pPr>
            <w:r w:rsidR="00000000" w:rsidDel="00000000" w:rsidRPr="00000000">
              <w:rPr>
                <w:rtl w:val="0"/>
                <w:rFonts w:ascii="Times New Roman" w:cs="Times New Roman" w:eastAsia="Times New Roman" w:hAnsi="Times New Roman"/>
                <w:sz w:val="14"/>
                <w:szCs w:val="14"/>
              </w:rPr>
              <w:t xml:space="preserve"> </w:t>
            </w:r>
            <w:r w:rsidR="00000000" w:rsidDel="00000000" w:rsidRPr="00000000">
              <w:rPr>
                <w:rtl w:val="0"/>
                <w:rFonts w:ascii="Arial" w:cs="Arial" w:eastAsia="Arial" w:hAnsi="Arial"/>
                <w:sz w:val="20"/>
                <w:szCs w:val="20"/>
              </w:rPr>
              <w:t>Facing forward</w:t>
            </w:r>
          </w:p>
        </w:tc>
      </w:tr>
      <w:tr>
        <w:trPr>
          <w:trHeight w:val="3080" w:hRule="atLeast"/>
        </w:trPr>
        <w:tc>
          <w:tcPr>
            <w:tcMar>
              <w:top w:w="100.0" w:type="dxa"/>
              <w:left w:w="100.0" w:type="dxa"/>
              <w:bottom w:w="100.0" w:type="dxa"/>
              <w:right w:w="100.0" w:type="dxa"/>
            </w:tcMar>
            <w:tcBorders>
              <w:top w:val="nil" w:sz="0" w:color="000000" w:space="0"/>
              <w:bottom w:val="single" w:sz="8" w:color="000000" w:space="0"/>
              <w:left w:val="single" w:sz="18" w:color="000000" w:space="0"/>
              <w:right w:val="single" w:sz="8" w:color="000000" w:space="0"/>
            </w:tcBorders>
            <w:vAlign w:val="top"/>
          </w:tcPr>
          <w:p w:rsidR="00000000" w:rsidDel="00000000" w:rsidRDefault="00000000" w14:paraId="00000036" w:rsidP="00000000" w:rsidRPr="00000000">
            <w:pPr>
              <w:jc w:val="center"/>
              <w:spacing w:line="276" w:lineRule="auto"/>
              <w:rPr>
                <w:rFonts w:ascii="Times New Roman" w:cs="Times New Roman" w:eastAsia="Times New Roman" w:hAnsi="Times New Roman"/>
                <w:sz w:val="16"/>
                <w:szCs w:val="16"/>
              </w:rPr>
            </w:pPr>
            <w:r w:rsidR="00000000" w:rsidDel="00000000" w:rsidRPr="00000000">
              <w:rPr>
                <w:rtl w:val="0"/>
                <w:rFonts w:ascii="Times New Roman" w:cs="Times New Roman" w:eastAsia="Times New Roman" w:hAnsi="Times New Roman"/>
                <w:sz w:val="16"/>
                <w:szCs w:val="16"/>
              </w:rPr>
              <w:t xml:space="preserve"> </w:t>
            </w:r>
          </w:p>
          <w:p w:rsidR="00000000" w:rsidDel="00000000" w:rsidRDefault="00000000" w14:paraId="00000037" w:rsidP="00000000" w:rsidRPr="00000000">
            <w:pPr>
              <w:jc w:val="center"/>
              <w:spacing w:line="276" w:lineRule="auto"/>
              <w:rPr>
                <w:rFonts w:ascii="Times New Roman" w:cs="Times New Roman" w:eastAsia="Times New Roman" w:hAnsi="Times New Roman"/>
                <w:sz w:val="16"/>
                <w:szCs w:val="16"/>
              </w:rPr>
            </w:pPr>
            <w:r w:rsidR="00000000" w:rsidDel="00000000" w:rsidRPr="00000000">
              <w:rPr>
                <w:rtl w:val="0"/>
                <w:rFonts w:ascii="Times New Roman" w:cs="Times New Roman" w:eastAsia="Times New Roman" w:hAnsi="Times New Roman"/>
                <w:sz w:val="16"/>
                <w:szCs w:val="16"/>
              </w:rPr>
              <w:t xml:space="preserve"> </w:t>
            </w:r>
          </w:p>
          <w:p w:rsidR="00000000" w:rsidDel="00000000" w:rsidRDefault="00000000" w14:paraId="00000038" w:rsidP="00000000" w:rsidRPr="00000000">
            <w:pPr>
              <w:jc w:val="center"/>
              <w:spacing w:line="276" w:lineRule="auto"/>
              <w:rPr>
                <w:rFonts w:ascii="Times New Roman" w:cs="Times New Roman" w:eastAsia="Times New Roman" w:hAnsi="Times New Roman"/>
                <w:sz w:val="16"/>
                <w:szCs w:val="16"/>
              </w:rPr>
            </w:pPr>
            <w:r w:rsidR="00000000" w:rsidDel="00000000" w:rsidRPr="00000000">
              <w:rPr>
                <w:rtl w:val="0"/>
                <w:rFonts w:ascii="Times New Roman" w:cs="Times New Roman" w:eastAsia="Times New Roman" w:hAnsi="Times New Roman"/>
                <w:sz w:val="16"/>
                <w:szCs w:val="16"/>
              </w:rPr>
              <w:t xml:space="preserve"> </w:t>
            </w:r>
          </w:p>
          <w:p w:rsidR="00000000" w:rsidDel="00000000" w:rsidRDefault="00000000" w14:paraId="00000039" w:rsidP="00000000" w:rsidRPr="00000000">
            <w:pPr>
              <w:jc w:val="center"/>
              <w:spacing w:line="276" w:lineRule="auto"/>
              <w:rPr>
                <w:rFonts w:ascii="Times New Roman" w:cs="Times New Roman" w:eastAsia="Times New Roman" w:hAnsi="Times New Roman"/>
                <w:sz w:val="16"/>
                <w:szCs w:val="16"/>
              </w:rPr>
            </w:pPr>
            <w:r w:rsidR="00000000" w:rsidDel="00000000" w:rsidRPr="00000000">
              <w:rPr>
                <w:rtl w:val="0"/>
                <w:rFonts w:ascii="Times New Roman" w:cs="Times New Roman" w:eastAsia="Times New Roman" w:hAnsi="Times New Roman"/>
                <w:sz w:val="16"/>
                <w:szCs w:val="16"/>
              </w:rPr>
              <w:t xml:space="preserve"> </w:t>
            </w:r>
          </w:p>
          <w:p w:rsidR="00000000" w:rsidDel="00000000" w:rsidRDefault="00000000" w14:paraId="0000003A" w:rsidP="00000000" w:rsidRPr="00000000">
            <w:pPr>
              <w:jc w:val="center"/>
              <w:spacing w:line="276" w:lineRule="auto"/>
              <w:rPr>
                <w:b/>
                <w:rFonts w:ascii="Arial" w:cs="Arial" w:eastAsia="Arial" w:hAnsi="Arial"/>
                <w:sz w:val="28"/>
                <w:szCs w:val="28"/>
              </w:rPr>
            </w:pPr>
            <w:r w:rsidR="00000000" w:rsidDel="00000000" w:rsidRPr="00000000">
              <w:rPr>
                <w:rtl w:val="0"/>
                <w:b/>
                <w:rFonts w:ascii="Arial" w:cs="Arial" w:eastAsia="Arial" w:hAnsi="Arial"/>
                <w:sz w:val="28"/>
                <w:szCs w:val="28"/>
              </w:rPr>
              <w:t>Cooperate</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8" w:color="000000" w:space="0"/>
            </w:tcBorders>
            <w:vAlign w:val="top"/>
          </w:tcPr>
          <w:p w:rsidR="00000000" w:rsidDel="00000000" w:rsidRDefault="00000000" w14:paraId="0000003B" w:rsidP="00000000" w:rsidRPr="00000000">
            <w:pPr>
              <w:spacing w:line="276" w:lineRule="auto"/>
              <w:rPr>
                <w:rFonts w:ascii="Arial" w:cs="Arial" w:eastAsia="Arial" w:hAnsi="Arial"/>
                <w:sz w:val="20"/>
                <w:szCs w:val="20"/>
              </w:rPr>
            </w:pPr>
            <w:r w:rsidR="00000000" w:rsidDel="00000000" w:rsidRPr="00000000">
              <w:rPr>
                <w:rtl w:val="0"/>
                <w:rFonts w:ascii="Times New Roman" w:cs="Times New Roman" w:eastAsia="Times New Roman" w:hAnsi="Times New Roman"/>
                <w:sz w:val="14"/>
                <w:szCs w:val="14"/>
              </w:rPr>
              <w:t xml:space="preserve"> </w:t>
            </w:r>
            <w:r w:rsidR="00000000" w:rsidDel="00000000" w:rsidRPr="00000000">
              <w:rPr>
                <w:rtl w:val="0"/>
                <w:rFonts w:ascii="Arial" w:cs="Arial" w:eastAsia="Arial" w:hAnsi="Arial"/>
                <w:sz w:val="20"/>
                <w:szCs w:val="20"/>
              </w:rPr>
              <w:t>Bottom to Bottom</w:t>
            </w:r>
          </w:p>
          <w:p w:rsidR="00000000" w:rsidDel="00000000" w:rsidRDefault="00000000" w14:paraId="0000003C" w:rsidP="00000000" w:rsidRPr="00000000">
            <w:pPr>
              <w:spacing w:line="276" w:lineRule="auto"/>
              <w:rPr>
                <w:rFonts w:ascii="Arial" w:cs="Arial" w:eastAsia="Arial" w:hAnsi="Arial"/>
                <w:sz w:val="20"/>
                <w:szCs w:val="20"/>
              </w:rPr>
            </w:pPr>
            <w:r w:rsidR="00000000" w:rsidDel="00000000" w:rsidRPr="00000000">
              <w:rPr>
                <w:rtl w:val="0"/>
                <w:rFonts w:ascii="Times New Roman" w:cs="Times New Roman" w:eastAsia="Times New Roman" w:hAnsi="Times New Roman"/>
                <w:sz w:val="14"/>
                <w:szCs w:val="14"/>
              </w:rPr>
              <w:t xml:space="preserve"> </w:t>
            </w:r>
            <w:r w:rsidR="00000000" w:rsidDel="00000000" w:rsidRPr="00000000">
              <w:rPr>
                <w:rtl w:val="0"/>
                <w:rFonts w:ascii="Arial" w:cs="Arial" w:eastAsia="Arial" w:hAnsi="Arial"/>
                <w:sz w:val="20"/>
                <w:szCs w:val="20"/>
              </w:rPr>
              <w:t>Back to Back</w:t>
            </w:r>
          </w:p>
          <w:p w:rsidR="00000000" w:rsidDel="00000000" w:rsidRDefault="00000000" w14:paraId="0000003D" w:rsidP="00000000" w:rsidRPr="00000000">
            <w:pPr>
              <w:spacing w:line="276" w:lineRule="auto"/>
              <w:rPr>
                <w:rFonts w:ascii="Arial" w:cs="Arial" w:eastAsia="Arial" w:hAnsi="Arial"/>
                <w:sz w:val="20"/>
                <w:szCs w:val="20"/>
              </w:rPr>
            </w:pPr>
            <w:r w:rsidR="00000000" w:rsidDel="00000000" w:rsidRPr="00000000">
              <w:rPr>
                <w:rtl w:val="0"/>
                <w:rFonts w:ascii="Times New Roman" w:cs="Times New Roman" w:eastAsia="Times New Roman" w:hAnsi="Times New Roman"/>
                <w:sz w:val="14"/>
                <w:szCs w:val="14"/>
              </w:rPr>
              <w:t xml:space="preserve"> </w:t>
            </w:r>
            <w:r w:rsidR="00000000" w:rsidDel="00000000" w:rsidRPr="00000000">
              <w:rPr>
                <w:rtl w:val="0"/>
                <w:rFonts w:ascii="Arial" w:cs="Arial" w:eastAsia="Arial" w:hAnsi="Arial"/>
                <w:sz w:val="20"/>
                <w:szCs w:val="20"/>
              </w:rPr>
              <w:t>Feet on the floor under the table</w:t>
            </w:r>
          </w:p>
          <w:p w:rsidR="00000000" w:rsidDel="00000000" w:rsidRDefault="00000000" w14:paraId="0000003E" w:rsidP="00000000" w:rsidRPr="00000000">
            <w:pPr>
              <w:spacing w:line="276" w:lineRule="auto"/>
              <w:rPr>
                <w:rFonts w:ascii="Arial" w:cs="Arial" w:eastAsia="Arial" w:hAnsi="Arial"/>
                <w:sz w:val="20"/>
                <w:szCs w:val="20"/>
              </w:rPr>
            </w:pPr>
            <w:r w:rsidR="00000000" w:rsidDel="00000000" w:rsidRPr="00000000">
              <w:rPr>
                <w:rtl w:val="0"/>
                <w:rFonts w:ascii="Times New Roman" w:cs="Times New Roman" w:eastAsia="Times New Roman" w:hAnsi="Times New Roman"/>
                <w:sz w:val="14"/>
                <w:szCs w:val="14"/>
              </w:rPr>
              <w:t xml:space="preserve"> </w:t>
            </w:r>
            <w:r w:rsidR="00000000" w:rsidDel="00000000" w:rsidRPr="00000000">
              <w:rPr>
                <w:rtl w:val="0"/>
                <w:rFonts w:ascii="Arial" w:cs="Arial" w:eastAsia="Arial" w:hAnsi="Arial"/>
                <w:sz w:val="20"/>
                <w:szCs w:val="20"/>
              </w:rPr>
              <w:t>Listening for directions</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8" w:color="000000" w:space="0"/>
            </w:tcBorders>
            <w:vAlign w:val="top"/>
          </w:tcPr>
          <w:p w:rsidR="00000000" w:rsidDel="00000000" w:rsidRDefault="00000000" w14:paraId="0000003F" w:rsidP="00000000" w:rsidRPr="00000000">
            <w:pPr>
              <w:spacing w:line="276" w:lineRule="auto"/>
              <w:rPr>
                <w:rFonts w:ascii="Arial" w:cs="Arial" w:eastAsia="Arial" w:hAnsi="Arial"/>
                <w:sz w:val="20"/>
                <w:szCs w:val="20"/>
              </w:rPr>
            </w:pPr>
            <w:r w:rsidR="00000000" w:rsidDel="00000000" w:rsidRPr="00000000">
              <w:rPr>
                <w:rtl w:val="0"/>
                <w:rFonts w:ascii="Arial" w:cs="Arial" w:eastAsia="Arial" w:hAnsi="Arial"/>
                <w:sz w:val="20"/>
                <w:szCs w:val="20"/>
              </w:rPr>
              <w:t>Criss cross apple sauce</w:t>
            </w:r>
          </w:p>
          <w:p w:rsidR="00000000" w:rsidDel="00000000" w:rsidRDefault="00000000" w14:paraId="00000040" w:rsidP="00000000" w:rsidRPr="00000000">
            <w:pPr>
              <w:spacing w:line="276" w:lineRule="auto"/>
              <w:rPr>
                <w:rFonts w:ascii="Arial" w:cs="Arial" w:eastAsia="Arial" w:hAnsi="Arial"/>
                <w:sz w:val="20"/>
                <w:szCs w:val="20"/>
              </w:rPr>
            </w:pPr>
            <w:r w:rsidR="00000000" w:rsidDel="00000000" w:rsidRPr="00000000">
              <w:rPr>
                <w:rtl w:val="0"/>
                <w:rFonts w:ascii="Arial" w:cs="Arial" w:eastAsia="Arial" w:hAnsi="Arial"/>
                <w:sz w:val="20"/>
                <w:szCs w:val="20"/>
              </w:rPr>
              <w:t>Hands in our laps</w:t>
            </w:r>
          </w:p>
          <w:p w:rsidR="00000000" w:rsidDel="00000000" w:rsidRDefault="00000000" w14:paraId="00000041" w:rsidP="00000000" w:rsidRPr="00000000">
            <w:pPr>
              <w:spacing w:line="276" w:lineRule="auto"/>
              <w:rPr>
                <w:rFonts w:ascii="Arial" w:cs="Arial" w:eastAsia="Arial" w:hAnsi="Arial"/>
                <w:sz w:val="20"/>
                <w:szCs w:val="20"/>
              </w:rPr>
            </w:pPr>
            <w:r w:rsidR="00000000" w:rsidDel="00000000" w:rsidRPr="00000000">
              <w:rPr>
                <w:rtl w:val="0"/>
                <w:rFonts w:ascii="Times New Roman" w:cs="Times New Roman" w:eastAsia="Times New Roman" w:hAnsi="Times New Roman"/>
                <w:sz w:val="14"/>
                <w:szCs w:val="14"/>
              </w:rPr>
              <w:t xml:space="preserve"> </w:t>
            </w:r>
            <w:r w:rsidR="00000000" w:rsidDel="00000000" w:rsidRPr="00000000">
              <w:rPr>
                <w:rtl w:val="0"/>
                <w:rFonts w:ascii="Arial" w:cs="Arial" w:eastAsia="Arial" w:hAnsi="Arial"/>
                <w:sz w:val="20"/>
                <w:szCs w:val="20"/>
              </w:rPr>
              <w:t>Bodies facing forward</w:t>
            </w:r>
          </w:p>
          <w:p w:rsidR="00000000" w:rsidDel="00000000" w:rsidRDefault="00000000" w14:paraId="00000042" w:rsidP="00000000" w:rsidRPr="00000000">
            <w:pPr>
              <w:spacing w:line="276" w:lineRule="auto"/>
              <w:rPr>
                <w:rFonts w:ascii="Arial" w:cs="Arial" w:eastAsia="Arial" w:hAnsi="Arial"/>
                <w:sz w:val="20"/>
                <w:szCs w:val="20"/>
              </w:rPr>
            </w:pPr>
            <w:r w:rsidR="00000000" w:rsidDel="00000000" w:rsidRPr="00000000">
              <w:rPr>
                <w:rtl w:val="0"/>
                <w:rFonts w:ascii="Arial" w:cs="Arial" w:eastAsia="Arial" w:hAnsi="Arial"/>
                <w:sz w:val="20"/>
                <w:szCs w:val="20"/>
              </w:rPr>
              <w:t xml:space="preserve">Eyes on the teacher </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8" w:color="000000" w:space="0"/>
            </w:tcBorders>
            <w:vAlign w:val="top"/>
          </w:tcPr>
          <w:p w:rsidR="00000000" w:rsidDel="00000000" w:rsidRDefault="00000000" w14:paraId="00000043" w:rsidP="00000000" w:rsidRPr="00000000">
            <w:pPr>
              <w:spacing w:line="276" w:lineRule="auto"/>
              <w:rPr>
                <w:rFonts w:ascii="Arial" w:cs="Arial" w:eastAsia="Arial" w:hAnsi="Arial"/>
                <w:sz w:val="20"/>
                <w:szCs w:val="20"/>
              </w:rPr>
            </w:pPr>
            <w:r w:rsidR="00000000" w:rsidDel="00000000" w:rsidRPr="00000000">
              <w:rPr>
                <w:rtl w:val="0"/>
                <w:rFonts w:ascii="Arial" w:cs="Arial" w:eastAsia="Arial" w:hAnsi="Arial"/>
                <w:sz w:val="20"/>
                <w:szCs w:val="20"/>
              </w:rPr>
              <w:t>Doing your own work</w:t>
            </w:r>
          </w:p>
          <w:p w:rsidR="00000000" w:rsidDel="00000000" w:rsidRDefault="00000000" w14:paraId="00000044" w:rsidP="00000000" w:rsidRPr="00000000">
            <w:pPr>
              <w:spacing w:line="276" w:lineRule="auto"/>
              <w:rPr>
                <w:rFonts w:ascii="Arial" w:cs="Arial" w:eastAsia="Arial" w:hAnsi="Arial"/>
                <w:sz w:val="20"/>
                <w:szCs w:val="20"/>
              </w:rPr>
            </w:pPr>
            <w:r w:rsidR="00000000" w:rsidDel="00000000" w:rsidRPr="00000000">
              <w:rPr>
                <w:rtl w:val="0"/>
                <w:rFonts w:ascii="Times New Roman" w:cs="Times New Roman" w:eastAsia="Times New Roman" w:hAnsi="Times New Roman"/>
                <w:sz w:val="14"/>
                <w:szCs w:val="14"/>
              </w:rPr>
              <w:t xml:space="preserve"> </w:t>
            </w:r>
            <w:r w:rsidR="00000000" w:rsidDel="00000000" w:rsidRPr="00000000">
              <w:rPr>
                <w:rtl w:val="0"/>
                <w:rFonts w:ascii="Arial" w:cs="Arial" w:eastAsia="Arial" w:hAnsi="Arial"/>
                <w:sz w:val="20"/>
                <w:szCs w:val="20"/>
              </w:rPr>
              <w:t>Not bothering those around you</w:t>
            </w:r>
          </w:p>
          <w:p w:rsidR="00000000" w:rsidDel="00000000" w:rsidRDefault="00000000" w14:paraId="00000045" w:rsidP="00000000" w:rsidRPr="00000000">
            <w:pPr>
              <w:spacing w:line="276" w:lineRule="auto"/>
              <w:rPr>
                <w:rFonts w:ascii="Arial" w:cs="Arial" w:eastAsia="Arial" w:hAnsi="Arial"/>
                <w:sz w:val="20"/>
                <w:szCs w:val="20"/>
              </w:rPr>
            </w:pPr>
            <w:r w:rsidR="00000000" w:rsidDel="00000000" w:rsidRPr="00000000">
              <w:rPr>
                <w:rtl w:val="0"/>
                <w:rFonts w:ascii="Arial" w:cs="Arial" w:eastAsia="Arial" w:hAnsi="Arial"/>
                <w:sz w:val="20"/>
                <w:szCs w:val="20"/>
              </w:rPr>
              <w:t>You take turns using the centers</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8" w:color="000000" w:space="0"/>
            </w:tcBorders>
            <w:vAlign w:val="top"/>
          </w:tcPr>
          <w:p w:rsidR="00000000" w:rsidDel="00000000" w:rsidRDefault="00000000" w14:paraId="00000046" w:rsidP="00000000" w:rsidRPr="00000000">
            <w:pPr>
              <w:spacing w:line="276" w:lineRule="auto"/>
              <w:rPr>
                <w:rFonts w:ascii="Arial" w:cs="Arial" w:eastAsia="Arial" w:hAnsi="Arial"/>
                <w:sz w:val="20"/>
                <w:szCs w:val="20"/>
              </w:rPr>
            </w:pPr>
            <w:r w:rsidR="00000000" w:rsidDel="00000000" w:rsidRPr="00000000">
              <w:rPr>
                <w:rtl w:val="0"/>
                <w:sz w:val="20"/>
                <w:szCs w:val="20"/>
              </w:rPr>
              <w:t>I</w:t>
            </w:r>
            <w:r w:rsidR="00000000" w:rsidDel="00000000" w:rsidRPr="00000000">
              <w:rPr>
                <w:rtl w:val="0"/>
                <w:rFonts w:ascii="Arial" w:cs="Arial" w:eastAsia="Arial" w:hAnsi="Arial"/>
                <w:sz w:val="20"/>
                <w:szCs w:val="20"/>
              </w:rPr>
              <w:t>n your reading spot</w:t>
            </w:r>
          </w:p>
          <w:p w:rsidR="00000000" w:rsidDel="00000000" w:rsidRDefault="00000000" w14:paraId="00000047" w:rsidP="00000000" w:rsidRPr="00000000">
            <w:pPr>
              <w:spacing w:line="276" w:lineRule="auto"/>
              <w:rPr>
                <w:rFonts w:ascii="Arial" w:cs="Arial" w:eastAsia="Arial" w:hAnsi="Arial"/>
                <w:sz w:val="20"/>
                <w:szCs w:val="20"/>
              </w:rPr>
            </w:pPr>
            <w:r w:rsidR="00000000" w:rsidDel="00000000" w:rsidRPr="00000000">
              <w:rPr>
                <w:rtl w:val="0"/>
                <w:rFonts w:ascii="Arial" w:cs="Arial" w:eastAsia="Arial" w:hAnsi="Arial"/>
                <w:sz w:val="20"/>
                <w:szCs w:val="20"/>
              </w:rPr>
              <w:t>Doing your work</w:t>
            </w:r>
          </w:p>
          <w:p w:rsidR="00000000" w:rsidDel="00000000" w:rsidRDefault="00000000" w14:paraId="00000048" w:rsidP="00000000" w:rsidRPr="00000000">
            <w:pPr>
              <w:spacing w:line="276" w:lineRule="auto"/>
              <w:rPr>
                <w:b/>
                <w:u w:val="single"/>
                <w:rFonts w:ascii="Arial" w:cs="Arial" w:eastAsia="Arial" w:hAnsi="Arial"/>
                <w:sz w:val="20"/>
                <w:szCs w:val="20"/>
              </w:rPr>
            </w:pPr>
            <w:r w:rsidR="00000000" w:rsidDel="00000000" w:rsidRPr="00000000">
              <w:rPr>
                <w:rtl w:val="0"/>
                <w:b/>
                <w:u w:val="single"/>
                <w:rFonts w:ascii="Arial" w:cs="Arial" w:eastAsia="Arial" w:hAnsi="Arial"/>
                <w:sz w:val="20"/>
                <w:szCs w:val="20"/>
              </w:rPr>
              <w:t>Not</w:t>
            </w:r>
            <w:r w:rsidR="00000000" w:rsidDel="00000000" w:rsidRPr="00000000">
              <w:rPr>
                <w:rtl w:val="0"/>
                <w:b/>
                <w:rFonts w:ascii="Arial" w:cs="Arial" w:eastAsia="Arial" w:hAnsi="Arial"/>
                <w:sz w:val="20"/>
                <w:szCs w:val="20"/>
              </w:rPr>
              <w:t xml:space="preserve"> </w:t>
            </w:r>
            <w:r w:rsidR="00000000" w:rsidDel="00000000" w:rsidRPr="00000000">
              <w:rPr>
                <w:rtl w:val="0"/>
                <w:b/>
                <w:u w:val="single"/>
                <w:rFonts w:ascii="Arial" w:cs="Arial" w:eastAsia="Arial" w:hAnsi="Arial"/>
                <w:sz w:val="20"/>
                <w:szCs w:val="20"/>
              </w:rPr>
              <w:t>getting</w:t>
            </w:r>
            <w:r w:rsidR="00000000" w:rsidDel="00000000" w:rsidRPr="00000000">
              <w:rPr>
                <w:rtl w:val="0"/>
                <w:b/>
                <w:rFonts w:ascii="Arial" w:cs="Arial" w:eastAsia="Arial" w:hAnsi="Arial"/>
                <w:sz w:val="20"/>
                <w:szCs w:val="20"/>
              </w:rPr>
              <w:t xml:space="preserve"> </w:t>
            </w:r>
            <w:r w:rsidR="00000000" w:rsidDel="00000000" w:rsidRPr="00000000">
              <w:rPr>
                <w:rtl w:val="0"/>
                <w:b/>
                <w:u w:val="single"/>
                <w:rFonts w:ascii="Arial" w:cs="Arial" w:eastAsia="Arial" w:hAnsi="Arial"/>
                <w:sz w:val="20"/>
                <w:szCs w:val="20"/>
              </w:rPr>
              <w:t>up</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18" w:color="000000" w:space="0"/>
            </w:tcBorders>
            <w:vAlign w:val="top"/>
          </w:tcPr>
          <w:p w:rsidR="00000000" w:rsidDel="00000000" w:rsidRDefault="00000000" w14:paraId="00000049" w:rsidP="00000000" w:rsidRPr="00000000">
            <w:pPr>
              <w:spacing w:line="276" w:lineRule="auto"/>
              <w:rPr>
                <w:rFonts w:ascii="Arial" w:cs="Arial" w:eastAsia="Arial" w:hAnsi="Arial"/>
                <w:sz w:val="20"/>
                <w:szCs w:val="20"/>
              </w:rPr>
            </w:pPr>
            <w:r w:rsidR="00000000" w:rsidDel="00000000" w:rsidRPr="00000000">
              <w:rPr>
                <w:rtl w:val="0"/>
                <w:rFonts w:ascii="Arial" w:cs="Arial" w:eastAsia="Arial" w:hAnsi="Arial"/>
                <w:sz w:val="20"/>
                <w:szCs w:val="20"/>
              </w:rPr>
              <w:t>Hands to yourself</w:t>
            </w:r>
          </w:p>
          <w:p w:rsidR="00000000" w:rsidDel="00000000" w:rsidRDefault="00000000" w14:paraId="0000004A" w:rsidP="00000000" w:rsidRPr="00000000">
            <w:pPr>
              <w:spacing w:line="276" w:lineRule="auto"/>
              <w:rPr>
                <w:rFonts w:ascii="Arial" w:cs="Arial" w:eastAsia="Arial" w:hAnsi="Arial"/>
                <w:sz w:val="20"/>
                <w:szCs w:val="20"/>
              </w:rPr>
            </w:pPr>
            <w:r w:rsidR="00000000" w:rsidDel="00000000" w:rsidRPr="00000000">
              <w:rPr>
                <w:rtl w:val="0"/>
                <w:rFonts w:ascii="Arial" w:cs="Arial" w:eastAsia="Arial" w:hAnsi="Arial"/>
                <w:sz w:val="20"/>
                <w:szCs w:val="20"/>
              </w:rPr>
              <w:t>Arms length</w:t>
            </w:r>
          </w:p>
        </w:tc>
      </w:tr>
      <w:tr>
        <w:trPr>
          <w:trHeight w:val="2620" w:hRule="atLeast"/>
        </w:trPr>
        <w:tc>
          <w:tcPr>
            <w:tcMar>
              <w:top w:w="100.0" w:type="dxa"/>
              <w:left w:w="100.0" w:type="dxa"/>
              <w:bottom w:w="100.0" w:type="dxa"/>
              <w:right w:w="100.0" w:type="dxa"/>
            </w:tcMar>
            <w:tcBorders>
              <w:top w:val="nil" w:sz="0" w:color="000000" w:space="0"/>
              <w:bottom w:val="single" w:sz="18" w:color="000000" w:space="0"/>
              <w:left w:val="single" w:sz="18" w:color="000000" w:space="0"/>
              <w:right w:val="single" w:sz="8" w:color="000000" w:space="0"/>
            </w:tcBorders>
            <w:vAlign w:val="top"/>
          </w:tcPr>
          <w:p w:rsidR="00000000" w:rsidDel="00000000" w:rsidRDefault="00000000" w14:paraId="0000004B" w:rsidP="00000000" w:rsidRPr="00000000">
            <w:pPr>
              <w:jc w:val="center"/>
              <w:spacing w:line="276" w:lineRule="auto"/>
              <w:rPr>
                <w:rFonts w:ascii="Times New Roman" w:cs="Times New Roman" w:eastAsia="Times New Roman" w:hAnsi="Times New Roman"/>
                <w:sz w:val="16"/>
                <w:szCs w:val="16"/>
              </w:rPr>
            </w:pPr>
            <w:r w:rsidR="00000000" w:rsidDel="00000000" w:rsidRPr="00000000">
              <w:rPr>
                <w:rtl w:val="0"/>
                <w:rFonts w:ascii="Times New Roman" w:cs="Times New Roman" w:eastAsia="Times New Roman" w:hAnsi="Times New Roman"/>
                <w:sz w:val="16"/>
                <w:szCs w:val="16"/>
              </w:rPr>
              <w:t xml:space="preserve"> </w:t>
            </w:r>
          </w:p>
          <w:p w:rsidR="00000000" w:rsidDel="00000000" w:rsidRDefault="00000000" w14:paraId="0000004C" w:rsidP="00000000" w:rsidRPr="00000000">
            <w:pPr>
              <w:jc w:val="center"/>
              <w:spacing w:line="276" w:lineRule="auto"/>
              <w:rPr>
                <w:rFonts w:ascii="Times New Roman" w:cs="Times New Roman" w:eastAsia="Times New Roman" w:hAnsi="Times New Roman"/>
                <w:sz w:val="16"/>
                <w:szCs w:val="16"/>
              </w:rPr>
            </w:pPr>
            <w:r w:rsidR="00000000" w:rsidDel="00000000" w:rsidRPr="00000000">
              <w:rPr>
                <w:rtl w:val="0"/>
                <w:rFonts w:ascii="Times New Roman" w:cs="Times New Roman" w:eastAsia="Times New Roman" w:hAnsi="Times New Roman"/>
                <w:sz w:val="16"/>
                <w:szCs w:val="16"/>
              </w:rPr>
              <w:t xml:space="preserve"> </w:t>
            </w:r>
          </w:p>
          <w:p w:rsidR="00000000" w:rsidDel="00000000" w:rsidRDefault="00000000" w14:paraId="0000004D" w:rsidP="00000000" w:rsidRPr="00000000">
            <w:pPr>
              <w:jc w:val="center"/>
              <w:spacing w:line="276" w:lineRule="auto"/>
              <w:rPr>
                <w:rFonts w:ascii="Times New Roman" w:cs="Times New Roman" w:eastAsia="Times New Roman" w:hAnsi="Times New Roman"/>
                <w:sz w:val="16"/>
                <w:szCs w:val="16"/>
              </w:rPr>
            </w:pPr>
            <w:r w:rsidR="00000000" w:rsidDel="00000000" w:rsidRPr="00000000">
              <w:rPr>
                <w:rtl w:val="0"/>
                <w:rFonts w:ascii="Times New Roman" w:cs="Times New Roman" w:eastAsia="Times New Roman" w:hAnsi="Times New Roman"/>
                <w:sz w:val="16"/>
                <w:szCs w:val="16"/>
              </w:rPr>
              <w:t xml:space="preserve"> </w:t>
            </w:r>
          </w:p>
          <w:p w:rsidR="00000000" w:rsidDel="00000000" w:rsidRDefault="00000000" w14:paraId="0000004E" w:rsidP="00000000" w:rsidRPr="00000000">
            <w:pPr>
              <w:jc w:val="center"/>
              <w:spacing w:line="276" w:lineRule="auto"/>
              <w:rPr>
                <w:rFonts w:ascii="Times New Roman" w:cs="Times New Roman" w:eastAsia="Times New Roman" w:hAnsi="Times New Roman"/>
                <w:sz w:val="16"/>
                <w:szCs w:val="16"/>
              </w:rPr>
            </w:pPr>
            <w:r w:rsidR="00000000" w:rsidDel="00000000" w:rsidRPr="00000000">
              <w:rPr>
                <w:rtl w:val="0"/>
                <w:rFonts w:ascii="Times New Roman" w:cs="Times New Roman" w:eastAsia="Times New Roman" w:hAnsi="Times New Roman"/>
                <w:sz w:val="16"/>
                <w:szCs w:val="16"/>
              </w:rPr>
              <w:t xml:space="preserve"> </w:t>
            </w:r>
          </w:p>
          <w:p w:rsidR="00000000" w:rsidDel="00000000" w:rsidRDefault="00000000" w14:paraId="0000004F" w:rsidP="00000000" w:rsidRPr="00000000">
            <w:pPr>
              <w:jc w:val="center"/>
              <w:spacing w:line="276" w:lineRule="auto"/>
              <w:rPr>
                <w:b/>
                <w:rFonts w:ascii="Arial" w:cs="Arial" w:eastAsia="Arial" w:hAnsi="Arial"/>
                <w:sz w:val="28"/>
                <w:szCs w:val="28"/>
              </w:rPr>
            </w:pPr>
            <w:r w:rsidR="00000000" w:rsidDel="00000000" w:rsidRPr="00000000">
              <w:rPr>
                <w:rtl w:val="0"/>
                <w:b/>
                <w:rFonts w:ascii="Arial" w:cs="Arial" w:eastAsia="Arial" w:hAnsi="Arial"/>
                <w:sz w:val="28"/>
                <w:szCs w:val="28"/>
              </w:rPr>
              <w:t>Commit</w:t>
            </w:r>
          </w:p>
        </w:tc>
        <w:tc>
          <w:tcPr>
            <w:tcMar>
              <w:top w:w="100.0" w:type="dxa"/>
              <w:left w:w="100.0" w:type="dxa"/>
              <w:bottom w:w="100.0" w:type="dxa"/>
              <w:right w:w="100.0" w:type="dxa"/>
            </w:tcMar>
            <w:tcBorders>
              <w:top w:val="nil" w:sz="0" w:color="000000" w:space="0"/>
              <w:bottom w:val="single" w:sz="18" w:color="000000" w:space="0"/>
              <w:left w:val="nil" w:sz="0" w:color="000000" w:space="0"/>
              <w:right w:val="single" w:sz="8" w:color="000000" w:space="0"/>
            </w:tcBorders>
            <w:vAlign w:val="top"/>
          </w:tcPr>
          <w:p w:rsidR="00000000" w:rsidDel="00000000" w:rsidRDefault="00000000" w14:paraId="00000050" w:rsidP="00000000" w:rsidRPr="00000000">
            <w:pPr>
              <w:spacing w:line="276" w:lineRule="auto"/>
              <w:rPr>
                <w:rFonts w:ascii="Arial" w:cs="Arial" w:eastAsia="Arial" w:hAnsi="Arial"/>
                <w:sz w:val="20"/>
                <w:szCs w:val="20"/>
              </w:rPr>
            </w:pPr>
            <w:r w:rsidR="00000000" w:rsidDel="00000000" w:rsidRPr="00000000">
              <w:rPr>
                <w:rtl w:val="0"/>
                <w:rFonts w:ascii="Times New Roman" w:cs="Times New Roman" w:eastAsia="Times New Roman" w:hAnsi="Times New Roman"/>
                <w:sz w:val="14"/>
                <w:szCs w:val="14"/>
              </w:rPr>
              <w:t xml:space="preserve"> </w:t>
            </w:r>
            <w:r w:rsidR="00000000" w:rsidDel="00000000" w:rsidRPr="00000000">
              <w:rPr>
                <w:rtl w:val="0"/>
                <w:rFonts w:ascii="Arial" w:cs="Arial" w:eastAsia="Arial" w:hAnsi="Arial"/>
                <w:sz w:val="20"/>
                <w:szCs w:val="20"/>
              </w:rPr>
              <w:t>Setting a good example</w:t>
            </w:r>
          </w:p>
          <w:p w:rsidR="00000000" w:rsidDel="00000000" w:rsidRDefault="00000000" w14:paraId="00000051" w:rsidP="00000000" w:rsidRPr="00000000">
            <w:pPr>
              <w:spacing w:line="276" w:lineRule="auto"/>
              <w:rPr>
                <w:rFonts w:ascii="Arial" w:cs="Arial" w:eastAsia="Arial" w:hAnsi="Arial"/>
                <w:sz w:val="20"/>
                <w:szCs w:val="20"/>
              </w:rPr>
            </w:pPr>
            <w:r w:rsidR="00000000" w:rsidDel="00000000" w:rsidRPr="00000000">
              <w:rPr>
                <w:rtl w:val="0"/>
                <w:rFonts w:ascii="Arial" w:cs="Arial" w:eastAsia="Arial" w:hAnsi="Arial"/>
                <w:sz w:val="20"/>
                <w:szCs w:val="20"/>
              </w:rPr>
              <w:t>Not needing reminders of how to sit</w:t>
            </w:r>
          </w:p>
        </w:tc>
        <w:tc>
          <w:tcPr>
            <w:tcMar>
              <w:top w:w="100.0" w:type="dxa"/>
              <w:left w:w="100.0" w:type="dxa"/>
              <w:bottom w:w="100.0" w:type="dxa"/>
              <w:right w:w="100.0" w:type="dxa"/>
            </w:tcMar>
            <w:tcBorders>
              <w:top w:val="nil" w:sz="0" w:color="000000" w:space="0"/>
              <w:bottom w:val="single" w:sz="18" w:color="000000" w:space="0"/>
              <w:left w:val="nil" w:sz="0" w:color="000000" w:space="0"/>
              <w:right w:val="single" w:sz="8" w:color="000000" w:space="0"/>
            </w:tcBorders>
            <w:vAlign w:val="top"/>
          </w:tcPr>
          <w:p w:rsidR="00000000" w:rsidDel="00000000" w:rsidRDefault="00000000" w14:paraId="00000052" w:rsidP="00000000" w:rsidRPr="00000000">
            <w:pPr>
              <w:spacing w:line="276" w:lineRule="auto"/>
              <w:rPr>
                <w:rFonts w:ascii="Arial" w:cs="Arial" w:eastAsia="Arial" w:hAnsi="Arial"/>
                <w:sz w:val="20"/>
                <w:szCs w:val="20"/>
              </w:rPr>
            </w:pPr>
            <w:r w:rsidR="00000000" w:rsidDel="00000000" w:rsidRPr="00000000">
              <w:rPr>
                <w:rtl w:val="0"/>
                <w:rFonts w:ascii="Arial" w:cs="Arial" w:eastAsia="Arial" w:hAnsi="Arial"/>
                <w:sz w:val="20"/>
                <w:szCs w:val="20"/>
              </w:rPr>
              <w:t>Using your thinking</w:t>
            </w:r>
          </w:p>
          <w:p w:rsidR="00000000" w:rsidDel="00000000" w:rsidRDefault="00000000" w14:paraId="00000053" w:rsidP="00000000" w:rsidRPr="00000000">
            <w:pPr>
              <w:spacing w:line="276" w:lineRule="auto"/>
              <w:rPr>
                <w:rFonts w:ascii="Arial" w:cs="Arial" w:eastAsia="Arial" w:hAnsi="Arial"/>
                <w:sz w:val="20"/>
                <w:szCs w:val="20"/>
              </w:rPr>
            </w:pPr>
            <w:r w:rsidR="00000000" w:rsidDel="00000000" w:rsidRPr="00000000">
              <w:rPr>
                <w:rtl w:val="0"/>
                <w:rFonts w:ascii="Times New Roman" w:cs="Times New Roman" w:eastAsia="Times New Roman" w:hAnsi="Times New Roman"/>
                <w:sz w:val="14"/>
                <w:szCs w:val="14"/>
              </w:rPr>
              <w:t xml:space="preserve"> </w:t>
            </w:r>
            <w:r w:rsidR="00000000" w:rsidDel="00000000" w:rsidRPr="00000000">
              <w:rPr>
                <w:rtl w:val="0"/>
                <w:rFonts w:ascii="Arial" w:cs="Arial" w:eastAsia="Arial" w:hAnsi="Arial"/>
                <w:sz w:val="20"/>
                <w:szCs w:val="20"/>
              </w:rPr>
              <w:t>Helping the team</w:t>
            </w:r>
          </w:p>
        </w:tc>
        <w:tc>
          <w:tcPr>
            <w:tcMar>
              <w:top w:w="100.0" w:type="dxa"/>
              <w:left w:w="100.0" w:type="dxa"/>
              <w:bottom w:w="100.0" w:type="dxa"/>
              <w:right w:w="100.0" w:type="dxa"/>
            </w:tcMar>
            <w:tcBorders>
              <w:top w:val="nil" w:sz="0" w:color="000000" w:space="0"/>
              <w:bottom w:val="single" w:sz="18" w:color="000000" w:space="0"/>
              <w:left w:val="nil" w:sz="0" w:color="000000" w:space="0"/>
              <w:right w:val="single" w:sz="8" w:color="000000" w:space="0"/>
            </w:tcBorders>
            <w:vAlign w:val="top"/>
          </w:tcPr>
          <w:p w:rsidR="00000000" w:rsidDel="00000000" w:rsidRDefault="00000000" w14:paraId="00000054" w:rsidP="00000000" w:rsidRPr="00000000">
            <w:pPr>
              <w:spacing w:line="276" w:lineRule="auto"/>
              <w:rPr>
                <w:rFonts w:ascii="Arial" w:cs="Arial" w:eastAsia="Arial" w:hAnsi="Arial"/>
                <w:sz w:val="20"/>
                <w:szCs w:val="20"/>
              </w:rPr>
            </w:pPr>
            <w:r w:rsidR="00000000" w:rsidDel="00000000" w:rsidRPr="00000000">
              <w:rPr>
                <w:rtl w:val="0"/>
                <w:rFonts w:ascii="Arial" w:cs="Arial" w:eastAsia="Arial" w:hAnsi="Arial"/>
                <w:sz w:val="20"/>
                <w:szCs w:val="20"/>
              </w:rPr>
              <w:t>Thinking about directions</w:t>
            </w:r>
          </w:p>
          <w:p w:rsidR="00000000" w:rsidDel="00000000" w:rsidRDefault="00000000" w14:paraId="00000055" w:rsidP="00000000" w:rsidRPr="00000000">
            <w:pPr>
              <w:spacing w:line="276" w:lineRule="auto"/>
              <w:rPr>
                <w:rFonts w:ascii="Arial" w:cs="Arial" w:eastAsia="Arial" w:hAnsi="Arial"/>
                <w:sz w:val="20"/>
                <w:szCs w:val="20"/>
              </w:rPr>
            </w:pPr>
            <w:r w:rsidR="00000000" w:rsidDel="00000000" w:rsidRPr="00000000">
              <w:rPr>
                <w:rtl w:val="0"/>
                <w:rFonts w:ascii="Arial" w:cs="Arial" w:eastAsia="Arial" w:hAnsi="Arial"/>
                <w:sz w:val="20"/>
                <w:szCs w:val="20"/>
              </w:rPr>
              <w:t>Working more than playing</w:t>
            </w:r>
          </w:p>
          <w:p w:rsidR="00000000" w:rsidDel="00000000" w:rsidRDefault="00000000" w14:paraId="00000056" w:rsidP="00000000" w:rsidRPr="00000000">
            <w:pPr>
              <w:spacing w:line="276" w:lineRule="auto"/>
              <w:rPr>
                <w:rFonts w:ascii="Arial" w:cs="Arial" w:eastAsia="Arial" w:hAnsi="Arial"/>
                <w:sz w:val="20"/>
                <w:szCs w:val="20"/>
              </w:rPr>
            </w:pPr>
            <w:r w:rsidR="00000000" w:rsidDel="00000000" w:rsidRPr="00000000">
              <w:rPr>
                <w:rtl w:val="0"/>
                <w:rFonts w:ascii="Times New Roman" w:cs="Times New Roman" w:eastAsia="Times New Roman" w:hAnsi="Times New Roman"/>
                <w:sz w:val="14"/>
                <w:szCs w:val="14"/>
              </w:rPr>
              <w:t xml:space="preserve"> </w:t>
            </w:r>
            <w:r w:rsidR="00000000" w:rsidDel="00000000" w:rsidRPr="00000000">
              <w:rPr>
                <w:rtl w:val="0"/>
                <w:rFonts w:ascii="Arial" w:cs="Arial" w:eastAsia="Arial" w:hAnsi="Arial"/>
                <w:sz w:val="20"/>
                <w:szCs w:val="20"/>
              </w:rPr>
              <w:t>Keep track of your center folder</w:t>
            </w:r>
          </w:p>
        </w:tc>
        <w:tc>
          <w:tcPr>
            <w:tcMar>
              <w:top w:w="100.0" w:type="dxa"/>
              <w:left w:w="100.0" w:type="dxa"/>
              <w:bottom w:w="100.0" w:type="dxa"/>
              <w:right w:w="100.0" w:type="dxa"/>
            </w:tcMar>
            <w:tcBorders>
              <w:top w:val="nil" w:sz="0" w:color="000000" w:space="0"/>
              <w:bottom w:val="single" w:sz="18" w:color="000000" w:space="0"/>
              <w:left w:val="nil" w:sz="0" w:color="000000" w:space="0"/>
              <w:right w:val="single" w:sz="8" w:color="000000" w:space="0"/>
            </w:tcBorders>
            <w:vAlign w:val="top"/>
          </w:tcPr>
          <w:p w:rsidR="00000000" w:rsidDel="00000000" w:rsidRDefault="00000000" w14:paraId="00000057" w:rsidP="00000000" w:rsidRPr="00000000">
            <w:pPr>
              <w:spacing w:line="276" w:lineRule="auto"/>
              <w:rPr>
                <w:rFonts w:ascii="Arial" w:cs="Arial" w:eastAsia="Arial" w:hAnsi="Arial"/>
                <w:sz w:val="20"/>
                <w:szCs w:val="20"/>
              </w:rPr>
            </w:pPr>
            <w:r w:rsidR="00000000" w:rsidDel="00000000" w:rsidRPr="00000000">
              <w:rPr>
                <w:rtl w:val="0"/>
                <w:rFonts w:ascii="Arial" w:cs="Arial" w:eastAsia="Arial" w:hAnsi="Arial"/>
                <w:sz w:val="20"/>
                <w:szCs w:val="20"/>
              </w:rPr>
              <w:t>Using your reading strategies</w:t>
            </w:r>
          </w:p>
          <w:p w:rsidR="00000000" w:rsidDel="00000000" w:rsidRDefault="00000000" w14:paraId="00000058" w:rsidP="00000000" w:rsidRPr="00000000">
            <w:pPr>
              <w:spacing w:line="276" w:lineRule="auto"/>
              <w:rPr>
                <w:rFonts w:ascii="Arial" w:cs="Arial" w:eastAsia="Arial" w:hAnsi="Arial"/>
                <w:sz w:val="20"/>
                <w:szCs w:val="20"/>
              </w:rPr>
            </w:pPr>
            <w:r w:rsidR="00000000" w:rsidDel="00000000" w:rsidRPr="00000000">
              <w:rPr>
                <w:rtl w:val="0"/>
                <w:rFonts w:ascii="Arial" w:cs="Arial" w:eastAsia="Arial" w:hAnsi="Arial"/>
                <w:sz w:val="20"/>
                <w:szCs w:val="20"/>
              </w:rPr>
              <w:t>Challenge your self</w:t>
            </w:r>
          </w:p>
        </w:tc>
        <w:tc>
          <w:tcPr>
            <w:tcMar>
              <w:top w:w="100.0" w:type="dxa"/>
              <w:left w:w="100.0" w:type="dxa"/>
              <w:bottom w:w="100.0" w:type="dxa"/>
              <w:right w:w="100.0" w:type="dxa"/>
            </w:tcMar>
            <w:tcBorders>
              <w:top w:val="nil" w:sz="0" w:color="000000" w:space="0"/>
              <w:bottom w:val="single" w:sz="18" w:color="000000" w:space="0"/>
              <w:left w:val="nil" w:sz="0" w:color="000000" w:space="0"/>
              <w:right w:val="single" w:sz="18" w:color="000000" w:space="0"/>
            </w:tcBorders>
            <w:vAlign w:val="top"/>
          </w:tcPr>
          <w:p w:rsidR="00000000" w:rsidDel="00000000" w:rsidRDefault="00000000" w14:paraId="00000059" w:rsidP="00000000" w:rsidRPr="00000000">
            <w:pPr>
              <w:spacing w:line="276" w:lineRule="auto"/>
              <w:rPr>
                <w:b/>
                <w:rFonts w:ascii="Arial" w:cs="Arial" w:eastAsia="Arial" w:hAnsi="Arial"/>
                <w:sz w:val="20"/>
                <w:szCs w:val="20"/>
              </w:rPr>
            </w:pPr>
            <w:r w:rsidR="00000000" w:rsidDel="00000000" w:rsidRPr="00000000">
              <w:rPr>
                <w:rtl w:val="0"/>
                <w:b/>
                <w:rFonts w:ascii="Arial" w:cs="Arial" w:eastAsia="Arial" w:hAnsi="Arial"/>
                <w:sz w:val="20"/>
                <w:szCs w:val="20"/>
              </w:rPr>
              <w:t>Being a role model</w:t>
            </w:r>
          </w:p>
        </w:tc>
      </w:tr>
    </w:tbl>
    <w:p w:rsidR="00000000" w:rsidDel="00000000" w:rsidRDefault="00000000" w14:paraId="0000005A" w:rsidP="00000000" w:rsidRPr="00000000">
      <w:pPr>
        <w:pBdr>
          <w:top w:val="nil" w:sz="0" w:color="auto" w:space="0"/>
          <w:bottom w:val="nil" w:sz="0" w:color="auto" w:space="0"/>
          <w:left w:val="nil" w:sz="0" w:color="auto" w:space="0"/>
          <w:right w:val="nil" w:sz="0" w:color="auto" w:space="0"/>
          <w:between w:val="nil" w:sz="0" w:color="auto" w:space="0"/>
        </w:pBdr>
        <w:shd w:fill="auto" w:val="clear"/>
        <w:spacing w:line="240" w:lineRule="auto"/>
      </w:pPr>
      <w:r w:rsidR="00000000" w:rsidDel="00000000" w:rsidRPr="00000000">
        <w:rPr>
          <w:rtl w:val="0"/>
        </w:rPr>
        <w:t>When students don’t follow expectations they consistently get an x.  They start on level  4 and their daily  privileges depend on their current level.</w:t>
      </w:r>
    </w:p>
    <w:p w:rsidR="00000000" w:rsidDel="00000000" w:rsidRDefault="00000000" w14:paraId="0000005B" w:rsidP="00000000" w:rsidRPr="00000000">
      <w:pPr>
        <w:pBdr>
          <w:top w:val="nil" w:sz="0" w:color="auto" w:space="0"/>
          <w:bottom w:val="nil" w:sz="0" w:color="auto" w:space="0"/>
          <w:left w:val="nil" w:sz="0" w:color="auto" w:space="0"/>
          <w:right w:val="nil" w:sz="0" w:color="auto" w:space="0"/>
          <w:between w:val="nil" w:sz="0" w:color="auto" w:space="0"/>
        </w:pBdr>
        <w:shd w:fill="auto" w:val="clear"/>
        <w:spacing w:line="240" w:lineRule="auto"/>
      </w:pPr>
      <w:r w:rsidR="00000000" w:rsidDel="00000000" w:rsidRPr="00000000">
        <w:rPr>
          <w:rtl w:val="0"/>
        </w:rPr>
        <w:t>The students brainstorm and decide what happens at each level…they also sometimes vote to change or modify things during the year.  The issue bin is used to get the process of change started.</w:t>
      </w:r>
    </w:p>
    <w:p w:rsidR="00000000" w:rsidDel="00000000" w:rsidRDefault="00000000" w14:paraId="0000005C" w:rsidP="00000000" w:rsidRPr="00000000">
      <w:pPr>
        <w:pBdr>
          <w:top w:val="nil" w:sz="0" w:color="auto" w:space="0"/>
          <w:bottom w:val="nil" w:sz="0" w:color="auto" w:space="0"/>
          <w:left w:val="nil" w:sz="0" w:color="auto" w:space="0"/>
          <w:right w:val="nil" w:sz="0" w:color="auto" w:space="0"/>
          <w:between w:val="nil" w:sz="0" w:color="auto" w:space="0"/>
        </w:pBdr>
        <w:shd w:fill="auto" w:val="clear"/>
        <w:spacing w:line="240" w:lineRule="auto"/>
      </w:pPr>
      <w:r w:rsidR="00000000" w:rsidDel="00000000" w:rsidRPr="00000000">
        <w:rPr>
          <w:rtl w:val="0"/>
        </w:rPr>
        <w:t>The flexible component to our classroom management is the Student Smart Team.  Students are placed in positions according to the character traits they demonstrate.  These positions change change frequently based on behavior and responsibility.  Classroom jobs and privileges are determined by their position in the Student Smart Team.</w:t>
      </w:r>
    </w:p>
    <w:p w:rsidR="00000000" w:rsidDel="00000000" w:rsidRDefault="00000000" w14:paraId="0000005D" w:rsidP="00000000" w:rsidRPr="00000000">
      <w:pPr>
        <w:pBdr>
          <w:top w:val="nil" w:sz="0" w:color="auto" w:space="0"/>
          <w:bottom w:val="nil" w:sz="0" w:color="auto" w:space="0"/>
          <w:left w:val="nil" w:sz="0" w:color="auto" w:space="0"/>
          <w:right w:val="nil" w:sz="0" w:color="auto" w:space="0"/>
          <w:between w:val="nil" w:sz="0" w:color="auto" w:space="0"/>
        </w:pBdr>
        <w:shd w:fill="auto" w:val="clear"/>
      </w:pPr>
      <w:r w:rsidR="00000000" w:rsidDel="00000000" w:rsidRPr="00000000">
        <w:rPr>
          <w:rtl w:val="0"/>
        </w:rPr>
        <w:t xml:space="preserve"> </w:t>
      </w:r>
    </w:p>
    <w:tbl>
      <w:tblPr>
        <w:tblW w:w="8865.0" w:type="dxa"/>
        <w:tblLayout w:type="fixed"/>
        <w:tblBorders>
          <w:top w:val="nil" w:sz="0" w:color="000000" w:space="0"/>
          <w:bottom w:val="nil" w:sz="0" w:color="000000" w:space="0"/>
          <w:left w:val="nil" w:sz="0" w:color="000000" w:space="0"/>
          <w:right w:val="nil" w:sz="0" w:color="000000" w:space="0"/>
          <w:insideH w:val="nil" w:sz="0" w:color="000000" w:space="0"/>
          <w:insideV w:val="nil" w:sz="0" w:color="000000" w:space="0"/>
        </w:tblBorders>
        <w:jc w:val="left"/>
        <w:tblStyle w:val="Table3"/>
      </w:tblPr>
      <w:tblGrid>
        <w:gridCol w:w="1890"/>
        <w:gridCol w:w="3285"/>
        <w:gridCol w:w="3690"/>
      </w:tblGrid>
      <w:tblInd w:w="100.0" w:type="pct"/>
      <w:tblGridChange w:id="0">
        <w:tblGrid>
          <w:gridCol w:w="1890"/>
          <w:gridCol w:w="3285"/>
          <w:gridCol w:w="3690"/>
        </w:tblGrid>
      </w:tblGridChange>
      <w:tr>
        <w:trPr>
          <w:trHeight w:val="620" w:hRule="atLeast"/>
        </w:trPr>
        <w:tc>
          <w:tcPr>
            <w:tcMar>
              <w:top w:w="100.0" w:type="dxa"/>
              <w:left w:w="100.0" w:type="dxa"/>
              <w:bottom w:w="100.0" w:type="dxa"/>
              <w:right w:w="100.0" w:type="dxa"/>
            </w:tcMar>
            <w:tcBorders>
              <w:top w:val="single" w:sz="8" w:color="000000" w:space="0"/>
              <w:bottom w:val="single" w:sz="8" w:color="000000" w:space="0"/>
              <w:left w:val="single" w:sz="8" w:color="000000" w:space="0"/>
              <w:right w:val="single" w:sz="8" w:color="000000" w:space="0"/>
            </w:tcBorders>
            <w:vAlign w:val="top"/>
          </w:tcPr>
          <w:p w:rsidR="00000000" w:rsidDel="00000000" w:rsidRDefault="00000000" w14:paraId="0000005E"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76" w:lineRule="auto"/>
              <w:rPr>
                <w:b/>
                <w:sz w:val="36"/>
                <w:szCs w:val="36"/>
              </w:rPr>
            </w:pPr>
            <w:r w:rsidR="00000000" w:rsidDel="00000000" w:rsidRPr="00000000">
              <w:rPr>
                <w:rtl w:val="0"/>
                <w:b/>
                <w:sz w:val="36"/>
                <w:szCs w:val="36"/>
              </w:rPr>
              <w:t>Position</w:t>
            </w:r>
          </w:p>
        </w:tc>
        <w:tc>
          <w:tcPr>
            <w:tcMar>
              <w:top w:w="100.0" w:type="dxa"/>
              <w:left w:w="100.0" w:type="dxa"/>
              <w:bottom w:w="100.0" w:type="dxa"/>
              <w:right w:w="100.0" w:type="dxa"/>
            </w:tcMar>
            <w:tcBorders>
              <w:top w:val="single" w:sz="8" w:color="000000" w:space="0"/>
              <w:bottom w:val="single" w:sz="8" w:color="000000" w:space="0"/>
              <w:left w:val="nil" w:sz="0" w:color="000000" w:space="0"/>
              <w:right w:val="single" w:sz="8" w:color="000000" w:space="0"/>
            </w:tcBorders>
            <w:vAlign w:val="top"/>
          </w:tcPr>
          <w:p w:rsidR="00000000" w:rsidDel="00000000" w:rsidRDefault="00000000" w14:paraId="0000005F" w:rsidP="00000000" w:rsidRPr="00000000">
            <w:pPr>
              <w:spacing w:line="276" w:lineRule="auto"/>
              <w:rPr>
                <w:b/>
                <w:sz w:val="36"/>
                <w:szCs w:val="36"/>
              </w:rPr>
            </w:pPr>
            <w:r w:rsidR="00000000" w:rsidDel="00000000" w:rsidRPr="00000000">
              <w:rPr>
                <w:rtl w:val="0"/>
                <w:b/>
                <w:sz w:val="36"/>
                <w:szCs w:val="36"/>
              </w:rPr>
              <w:t>Qualities</w:t>
            </w:r>
          </w:p>
        </w:tc>
        <w:tc>
          <w:tcPr>
            <w:tcMar>
              <w:top w:w="100.0" w:type="dxa"/>
              <w:left w:w="100.0" w:type="dxa"/>
              <w:bottom w:w="100.0" w:type="dxa"/>
              <w:right w:w="100.0" w:type="dxa"/>
            </w:tcMar>
            <w:tcBorders>
              <w:top w:val="single" w:sz="8" w:color="000000" w:space="0"/>
              <w:bottom w:val="single" w:sz="8" w:color="000000" w:space="0"/>
              <w:left w:val="nil" w:sz="0" w:color="000000" w:space="0"/>
              <w:right w:val="single" w:sz="8" w:color="000000" w:space="0"/>
            </w:tcBorders>
            <w:vAlign w:val="top"/>
          </w:tcPr>
          <w:p w:rsidR="00000000" w:rsidDel="00000000" w:rsidRDefault="00000000" w14:paraId="00000060" w:rsidP="00000000" w:rsidRPr="00000000">
            <w:pPr>
              <w:spacing w:line="276" w:lineRule="auto"/>
              <w:rPr>
                <w:b/>
                <w:sz w:val="36"/>
                <w:szCs w:val="36"/>
              </w:rPr>
            </w:pPr>
            <w:r w:rsidR="00000000" w:rsidDel="00000000" w:rsidRPr="00000000">
              <w:rPr>
                <w:rtl w:val="0"/>
                <w:b/>
                <w:sz w:val="36"/>
                <w:szCs w:val="36"/>
              </w:rPr>
              <w:t>Responsibilities</w:t>
            </w:r>
          </w:p>
        </w:tc>
      </w:tr>
      <w:tr>
        <w:trPr>
          <w:trHeight w:val="2400" w:hRule="atLeast"/>
        </w:trPr>
        <w:tc>
          <w:tcPr>
            <w:tcMar>
              <w:top w:w="100.0" w:type="dxa"/>
              <w:left w:w="100.0" w:type="dxa"/>
              <w:bottom w:w="100.0" w:type="dxa"/>
              <w:right w:w="100.0" w:type="dxa"/>
            </w:tcMar>
            <w:tcBorders>
              <w:top w:val="nil" w:sz="0" w:color="000000" w:space="0"/>
              <w:bottom w:val="single" w:sz="8" w:color="000000" w:space="0"/>
              <w:left w:val="single" w:sz="8" w:color="000000" w:space="0"/>
              <w:right w:val="single" w:sz="8" w:color="000000" w:space="0"/>
            </w:tcBorders>
            <w:vAlign w:val="top"/>
          </w:tcPr>
          <w:p w:rsidR="00000000" w:rsidDel="00000000" w:rsidRDefault="00000000" w14:paraId="00000061" w:rsidP="00000000" w:rsidRPr="00000000">
            <w:pPr>
              <w:spacing w:line="276" w:lineRule="auto"/>
              <w:rPr>
                <w:b/>
                <w:sz w:val="28"/>
                <w:szCs w:val="28"/>
              </w:rPr>
            </w:pPr>
            <w:r w:rsidR="00000000" w:rsidDel="00000000" w:rsidRPr="00000000">
              <w:rPr>
                <w:rtl w:val="0"/>
                <w:b/>
                <w:sz w:val="28"/>
                <w:szCs w:val="28"/>
              </w:rPr>
              <w:t>Lead Students</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8" w:color="000000" w:space="0"/>
            </w:tcBorders>
            <w:vAlign w:val="top"/>
          </w:tcPr>
          <w:p w:rsidR="00000000" w:rsidDel="00000000" w:rsidRDefault="00000000" w14:paraId="00000062" w:rsidP="00000000" w:rsidRPr="00000000">
            <w:pPr>
              <w:rPr>
                <w:rFonts w:ascii="Verdana" w:cs="Verdana" w:eastAsia="Verdana" w:hAnsi="Verdana"/>
              </w:rPr>
            </w:pPr>
            <w:r w:rsidR="00000000" w:rsidDel="00000000" w:rsidRPr="00000000">
              <w:rPr>
                <w:rtl w:val="0"/>
              </w:rPr>
              <w:t>·</w:t>
            </w:r>
            <w:r w:rsidR="00000000" w:rsidDel="00000000" w:rsidRPr="00000000">
              <w:rPr>
                <w:rtl w:val="0"/>
                <w:rFonts w:ascii="Times New Roman" w:cs="Times New Roman" w:eastAsia="Times New Roman" w:hAnsi="Times New Roman"/>
                <w:sz w:val="14"/>
                <w:szCs w:val="14"/>
              </w:rPr>
              <w:t xml:space="preserve">         </w:t>
            </w:r>
            <w:r w:rsidR="00000000" w:rsidDel="00000000" w:rsidRPr="00000000">
              <w:rPr>
                <w:rtl w:val="0"/>
                <w:rFonts w:ascii="Verdana" w:cs="Verdana" w:eastAsia="Verdana" w:hAnsi="Verdana"/>
              </w:rPr>
              <w:t>Listen for directions</w:t>
            </w:r>
          </w:p>
          <w:p w:rsidR="00000000" w:rsidDel="00000000" w:rsidRDefault="00000000" w14:paraId="00000063"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76" w:lineRule="auto"/>
              <w:rPr>
                <w:rFonts w:ascii="Verdana" w:cs="Verdana" w:eastAsia="Verdana" w:hAnsi="Verdana"/>
              </w:rPr>
            </w:pPr>
            <w:r w:rsidR="00000000" w:rsidDel="00000000" w:rsidRPr="00000000">
              <w:rPr>
                <w:rtl w:val="0"/>
              </w:rPr>
              <w:t>·</w:t>
            </w:r>
            <w:r w:rsidR="00000000" w:rsidDel="00000000" w:rsidRPr="00000000">
              <w:rPr>
                <w:rtl w:val="0"/>
                <w:rFonts w:ascii="Times New Roman" w:cs="Times New Roman" w:eastAsia="Times New Roman" w:hAnsi="Times New Roman"/>
                <w:sz w:val="14"/>
                <w:szCs w:val="14"/>
              </w:rPr>
              <w:t xml:space="preserve">         </w:t>
            </w:r>
            <w:r w:rsidR="00000000" w:rsidDel="00000000" w:rsidRPr="00000000">
              <w:rPr>
                <w:rtl w:val="0"/>
                <w:rFonts w:ascii="Verdana" w:cs="Verdana" w:eastAsia="Verdana" w:hAnsi="Verdana"/>
              </w:rPr>
              <w:t>Pace the team (no gaps between team members)</w:t>
            </w:r>
          </w:p>
          <w:p w:rsidR="00000000" w:rsidDel="00000000" w:rsidRDefault="00000000" w14:paraId="00000064"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76" w:lineRule="auto"/>
              <w:rPr>
                <w:rFonts w:ascii="Verdana" w:cs="Verdana" w:eastAsia="Verdana" w:hAnsi="Verdana"/>
              </w:rPr>
            </w:pPr>
            <w:r w:rsidR="00000000" w:rsidDel="00000000" w:rsidRPr="00000000">
              <w:rPr>
                <w:rtl w:val="0"/>
              </w:rPr>
              <w:t>·</w:t>
            </w:r>
            <w:r w:rsidR="00000000" w:rsidDel="00000000" w:rsidRPr="00000000">
              <w:rPr>
                <w:rtl w:val="0"/>
                <w:rFonts w:ascii="Times New Roman" w:cs="Times New Roman" w:eastAsia="Times New Roman" w:hAnsi="Times New Roman"/>
                <w:sz w:val="14"/>
                <w:szCs w:val="14"/>
              </w:rPr>
              <w:t xml:space="preserve">         </w:t>
            </w:r>
            <w:r w:rsidR="00000000" w:rsidDel="00000000" w:rsidRPr="00000000">
              <w:rPr>
                <w:rtl w:val="0"/>
                <w:rFonts w:ascii="Verdana" w:cs="Verdana" w:eastAsia="Verdana" w:hAnsi="Verdana"/>
              </w:rPr>
              <w:t>Make good choices</w:t>
            </w:r>
          </w:p>
          <w:p w:rsidR="00000000" w:rsidDel="00000000" w:rsidRDefault="00000000" w14:paraId="00000065"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76" w:lineRule="auto"/>
              <w:rPr>
                <w:rFonts w:ascii="Verdana" w:cs="Verdana" w:eastAsia="Verdana" w:hAnsi="Verdana"/>
              </w:rPr>
            </w:pPr>
            <w:r w:rsidR="00000000" w:rsidDel="00000000" w:rsidRPr="00000000">
              <w:rPr>
                <w:rtl w:val="0"/>
                <w:sz w:val="28"/>
                <w:szCs w:val="28"/>
              </w:rPr>
              <w:t>·</w:t>
            </w:r>
            <w:r w:rsidR="00000000" w:rsidDel="00000000" w:rsidRPr="00000000">
              <w:rPr>
                <w:rtl w:val="0"/>
                <w:rFonts w:ascii="Times New Roman" w:cs="Times New Roman" w:eastAsia="Times New Roman" w:hAnsi="Times New Roman"/>
                <w:sz w:val="14"/>
                <w:szCs w:val="14"/>
              </w:rPr>
              <w:t xml:space="preserve">        </w:t>
            </w:r>
            <w:r w:rsidR="00000000" w:rsidDel="00000000" w:rsidRPr="00000000">
              <w:rPr>
                <w:rtl w:val="0"/>
                <w:rFonts w:ascii="Verdana" w:cs="Verdana" w:eastAsia="Verdana" w:hAnsi="Verdana"/>
              </w:rPr>
              <w:t>Find the way even in difficult situations</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8" w:color="000000" w:space="0"/>
            </w:tcBorders>
            <w:vAlign w:val="top"/>
          </w:tcPr>
          <w:p w:rsidR="00000000" w:rsidDel="00000000" w:rsidRDefault="00000000" w14:paraId="00000066"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76" w:lineRule="auto"/>
              <w:rPr>
                <w:rFonts w:ascii="Verdana" w:cs="Verdana" w:eastAsia="Verdana" w:hAnsi="Verdana"/>
              </w:rPr>
            </w:pPr>
            <w:r w:rsidR="00000000" w:rsidDel="00000000" w:rsidRPr="00000000">
              <w:rPr>
                <w:rtl w:val="0"/>
              </w:rPr>
              <w:t>·</w:t>
            </w:r>
            <w:r w:rsidR="00000000" w:rsidDel="00000000" w:rsidRPr="00000000">
              <w:rPr>
                <w:rtl w:val="0"/>
                <w:rFonts w:ascii="Times New Roman" w:cs="Times New Roman" w:eastAsia="Times New Roman" w:hAnsi="Times New Roman"/>
                <w:sz w:val="14"/>
                <w:szCs w:val="14"/>
              </w:rPr>
              <w:t xml:space="preserve">         </w:t>
            </w:r>
            <w:r w:rsidR="00000000" w:rsidDel="00000000" w:rsidRPr="00000000">
              <w:rPr>
                <w:rtl w:val="0"/>
                <w:rFonts w:ascii="Verdana" w:cs="Verdana" w:eastAsia="Verdana" w:hAnsi="Verdana"/>
              </w:rPr>
              <w:t>Assistant Teacher</w:t>
            </w:r>
          </w:p>
          <w:p w:rsidR="00000000" w:rsidDel="00000000" w:rsidRDefault="00000000" w14:paraId="00000067"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76" w:lineRule="auto"/>
              <w:rPr>
                <w:rFonts w:ascii="Verdana" w:cs="Verdana" w:eastAsia="Verdana" w:hAnsi="Verdana"/>
              </w:rPr>
            </w:pPr>
            <w:r w:rsidR="00000000" w:rsidDel="00000000" w:rsidRPr="00000000">
              <w:rPr>
                <w:rtl w:val="0"/>
              </w:rPr>
              <w:t>·</w:t>
            </w:r>
            <w:r w:rsidR="00000000" w:rsidDel="00000000" w:rsidRPr="00000000">
              <w:rPr>
                <w:rtl w:val="0"/>
                <w:rFonts w:ascii="Times New Roman" w:cs="Times New Roman" w:eastAsia="Times New Roman" w:hAnsi="Times New Roman"/>
                <w:sz w:val="14"/>
                <w:szCs w:val="14"/>
              </w:rPr>
              <w:t xml:space="preserve">         </w:t>
            </w:r>
            <w:r w:rsidR="00000000" w:rsidDel="00000000" w:rsidRPr="00000000">
              <w:rPr>
                <w:rtl w:val="0"/>
                <w:rFonts w:ascii="Verdana" w:cs="Verdana" w:eastAsia="Verdana" w:hAnsi="Verdana"/>
              </w:rPr>
              <w:t>Debt Collector (homework)</w:t>
            </w:r>
          </w:p>
          <w:p w:rsidR="00000000" w:rsidDel="00000000" w:rsidRDefault="00000000" w14:paraId="00000068"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76" w:lineRule="auto"/>
              <w:rPr>
                <w:rFonts w:ascii="Verdana" w:cs="Verdana" w:eastAsia="Verdana" w:hAnsi="Verdana"/>
              </w:rPr>
            </w:pPr>
            <w:r w:rsidR="00000000" w:rsidDel="00000000" w:rsidRPr="00000000">
              <w:rPr>
                <w:rtl w:val="0"/>
              </w:rPr>
              <w:t>·</w:t>
            </w:r>
            <w:r w:rsidR="00000000" w:rsidDel="00000000" w:rsidRPr="00000000">
              <w:rPr>
                <w:rtl w:val="0"/>
                <w:rFonts w:ascii="Times New Roman" w:cs="Times New Roman" w:eastAsia="Times New Roman" w:hAnsi="Times New Roman"/>
                <w:sz w:val="14"/>
                <w:szCs w:val="14"/>
              </w:rPr>
              <w:t xml:space="preserve">         </w:t>
            </w:r>
            <w:r w:rsidR="00000000" w:rsidDel="00000000" w:rsidRPr="00000000">
              <w:rPr>
                <w:rtl w:val="0"/>
                <w:rFonts w:ascii="Verdana" w:cs="Verdana" w:eastAsia="Verdana" w:hAnsi="Verdana"/>
              </w:rPr>
              <w:t>PBS Officer (lunch cards and coins)</w:t>
            </w:r>
          </w:p>
          <w:p w:rsidR="00000000" w:rsidDel="00000000" w:rsidRDefault="00000000" w14:paraId="00000069"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76" w:lineRule="auto"/>
              <w:rPr>
                <w:rFonts w:ascii="Verdana" w:cs="Verdana" w:eastAsia="Verdana" w:hAnsi="Verdana"/>
              </w:rPr>
            </w:pPr>
            <w:r w:rsidR="00000000" w:rsidDel="00000000" w:rsidRPr="00000000">
              <w:rPr>
                <w:rtl w:val="0"/>
              </w:rPr>
              <w:t>·</w:t>
            </w:r>
            <w:r w:rsidR="00000000" w:rsidDel="00000000" w:rsidRPr="00000000">
              <w:rPr>
                <w:rtl w:val="0"/>
                <w:rFonts w:ascii="Times New Roman" w:cs="Times New Roman" w:eastAsia="Times New Roman" w:hAnsi="Times New Roman"/>
                <w:sz w:val="14"/>
                <w:szCs w:val="14"/>
              </w:rPr>
              <w:t xml:space="preserve">         </w:t>
            </w:r>
            <w:r w:rsidR="00000000" w:rsidDel="00000000" w:rsidRPr="00000000">
              <w:rPr>
                <w:rtl w:val="0"/>
                <w:rFonts w:ascii="Verdana" w:cs="Verdana" w:eastAsia="Verdana" w:hAnsi="Verdana"/>
              </w:rPr>
              <w:t>Line Leaders</w:t>
            </w:r>
          </w:p>
          <w:p w:rsidR="00000000" w:rsidDel="00000000" w:rsidRDefault="00000000" w14:paraId="0000006A"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76" w:lineRule="auto"/>
              <w:rPr>
                <w:rFonts w:ascii="Verdana" w:cs="Verdana" w:eastAsia="Verdana" w:hAnsi="Verdana"/>
              </w:rPr>
            </w:pPr>
            <w:r w:rsidR="00000000" w:rsidDel="00000000" w:rsidRPr="00000000">
              <w:rPr>
                <w:rtl w:val="0"/>
              </w:rPr>
              <w:t>·</w:t>
            </w:r>
            <w:r w:rsidR="00000000" w:rsidDel="00000000" w:rsidRPr="00000000">
              <w:rPr>
                <w:rtl w:val="0"/>
                <w:rFonts w:ascii="Times New Roman" w:cs="Times New Roman" w:eastAsia="Times New Roman" w:hAnsi="Times New Roman"/>
                <w:sz w:val="14"/>
                <w:szCs w:val="14"/>
              </w:rPr>
              <w:t xml:space="preserve">         </w:t>
            </w:r>
            <w:r w:rsidR="00000000" w:rsidDel="00000000" w:rsidRPr="00000000">
              <w:rPr>
                <w:rtl w:val="0"/>
                <w:rFonts w:ascii="Verdana" w:cs="Verdana" w:eastAsia="Verdana" w:hAnsi="Verdana"/>
              </w:rPr>
              <w:t>Secretary</w:t>
            </w:r>
          </w:p>
        </w:tc>
      </w:tr>
      <w:tr>
        <w:trPr>
          <w:trHeight w:val="1560" w:hRule="atLeast"/>
        </w:trPr>
        <w:tc>
          <w:tcPr>
            <w:tcMar>
              <w:top w:w="100.0" w:type="dxa"/>
              <w:left w:w="100.0" w:type="dxa"/>
              <w:bottom w:w="100.0" w:type="dxa"/>
              <w:right w:w="100.0" w:type="dxa"/>
            </w:tcMar>
            <w:tcBorders>
              <w:top w:val="nil" w:sz="0" w:color="000000" w:space="0"/>
              <w:bottom w:val="single" w:sz="8" w:color="000000" w:space="0"/>
              <w:left w:val="single" w:sz="8" w:color="000000" w:space="0"/>
              <w:right w:val="single" w:sz="8" w:color="000000" w:space="0"/>
            </w:tcBorders>
            <w:vAlign w:val="top"/>
          </w:tcPr>
          <w:p w:rsidR="00000000" w:rsidDel="00000000" w:rsidRDefault="00000000" w14:paraId="0000006B" w:rsidP="00000000" w:rsidRPr="00000000">
            <w:pPr>
              <w:spacing w:line="276" w:lineRule="auto"/>
              <w:rPr>
                <w:b/>
                <w:sz w:val="28"/>
                <w:szCs w:val="28"/>
              </w:rPr>
            </w:pPr>
            <w:r w:rsidR="00000000" w:rsidDel="00000000" w:rsidRPr="00000000">
              <w:rPr>
                <w:rtl w:val="0"/>
                <w:b/>
                <w:sz w:val="28"/>
                <w:szCs w:val="28"/>
              </w:rPr>
              <w:t>Swing Students</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8" w:color="000000" w:space="0"/>
            </w:tcBorders>
            <w:vAlign w:val="top"/>
          </w:tcPr>
          <w:p w:rsidR="00000000" w:rsidDel="00000000" w:rsidRDefault="00000000" w14:paraId="0000006C" w:rsidP="00000000" w:rsidRPr="00000000">
            <w:pPr>
              <w:rPr>
                <w:rFonts w:ascii="Verdana" w:cs="Verdana" w:eastAsia="Verdana" w:hAnsi="Verdana"/>
              </w:rPr>
            </w:pPr>
            <w:r w:rsidR="00000000" w:rsidDel="00000000" w:rsidRPr="00000000">
              <w:rPr>
                <w:rtl w:val="0"/>
              </w:rPr>
              <w:t>·</w:t>
            </w:r>
            <w:r w:rsidR="00000000" w:rsidDel="00000000" w:rsidRPr="00000000">
              <w:rPr>
                <w:rtl w:val="0"/>
                <w:rFonts w:ascii="Times New Roman" w:cs="Times New Roman" w:eastAsia="Times New Roman" w:hAnsi="Times New Roman"/>
                <w:sz w:val="14"/>
                <w:szCs w:val="14"/>
              </w:rPr>
              <w:t xml:space="preserve">         </w:t>
            </w:r>
            <w:r w:rsidR="00000000" w:rsidDel="00000000" w:rsidRPr="00000000">
              <w:rPr>
                <w:rtl w:val="0"/>
                <w:rFonts w:ascii="Verdana" w:cs="Verdana" w:eastAsia="Verdana" w:hAnsi="Verdana"/>
              </w:rPr>
              <w:t>Guide the team</w:t>
            </w:r>
          </w:p>
          <w:p w:rsidR="00000000" w:rsidDel="00000000" w:rsidRDefault="00000000" w14:paraId="0000006D"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76" w:lineRule="auto"/>
              <w:rPr>
                <w:rFonts w:ascii="Verdana" w:cs="Verdana" w:eastAsia="Verdana" w:hAnsi="Verdana"/>
              </w:rPr>
            </w:pPr>
            <w:r w:rsidR="00000000" w:rsidDel="00000000" w:rsidRPr="00000000">
              <w:rPr>
                <w:rtl w:val="0"/>
              </w:rPr>
              <w:t>·</w:t>
            </w:r>
            <w:r w:rsidR="00000000" w:rsidDel="00000000" w:rsidRPr="00000000">
              <w:rPr>
                <w:rtl w:val="0"/>
                <w:rFonts w:ascii="Times New Roman" w:cs="Times New Roman" w:eastAsia="Times New Roman" w:hAnsi="Times New Roman"/>
                <w:sz w:val="14"/>
                <w:szCs w:val="14"/>
              </w:rPr>
              <w:t xml:space="preserve">         </w:t>
            </w:r>
            <w:r w:rsidR="00000000" w:rsidDel="00000000" w:rsidRPr="00000000">
              <w:rPr>
                <w:rtl w:val="0"/>
                <w:rFonts w:ascii="Verdana" w:cs="Verdana" w:eastAsia="Verdana" w:hAnsi="Verdana"/>
              </w:rPr>
              <w:t>Help set the pace</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8" w:color="000000" w:space="0"/>
            </w:tcBorders>
            <w:vAlign w:val="top"/>
          </w:tcPr>
          <w:p w:rsidR="00000000" w:rsidDel="00000000" w:rsidRDefault="00000000" w14:paraId="0000006E"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76" w:lineRule="auto"/>
              <w:rPr>
                <w:rFonts w:ascii="Verdana" w:cs="Verdana" w:eastAsia="Verdana" w:hAnsi="Verdana"/>
              </w:rPr>
            </w:pPr>
            <w:r w:rsidR="00000000" w:rsidDel="00000000" w:rsidRPr="00000000">
              <w:rPr>
                <w:rtl w:val="0"/>
              </w:rPr>
              <w:t>·</w:t>
            </w:r>
            <w:r w:rsidR="00000000" w:rsidDel="00000000" w:rsidRPr="00000000">
              <w:rPr>
                <w:rtl w:val="0"/>
                <w:rFonts w:ascii="Times New Roman" w:cs="Times New Roman" w:eastAsia="Times New Roman" w:hAnsi="Times New Roman"/>
                <w:sz w:val="14"/>
                <w:szCs w:val="14"/>
              </w:rPr>
              <w:t xml:space="preserve">         </w:t>
            </w:r>
            <w:r w:rsidR="00000000" w:rsidDel="00000000" w:rsidRPr="00000000">
              <w:rPr>
                <w:rtl w:val="0"/>
                <w:rFonts w:ascii="Verdana" w:cs="Verdana" w:eastAsia="Verdana" w:hAnsi="Verdana"/>
              </w:rPr>
              <w:t>PDSA President</w:t>
            </w:r>
          </w:p>
          <w:p w:rsidR="00000000" w:rsidDel="00000000" w:rsidRDefault="00000000" w14:paraId="0000006F"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76" w:lineRule="auto"/>
              <w:rPr>
                <w:rFonts w:ascii="Verdana" w:cs="Verdana" w:eastAsia="Verdana" w:hAnsi="Verdana"/>
              </w:rPr>
            </w:pPr>
            <w:r w:rsidR="00000000" w:rsidDel="00000000" w:rsidRPr="00000000">
              <w:rPr>
                <w:rtl w:val="0"/>
              </w:rPr>
              <w:t>·</w:t>
            </w:r>
            <w:r w:rsidR="00000000" w:rsidDel="00000000" w:rsidRPr="00000000">
              <w:rPr>
                <w:rtl w:val="0"/>
                <w:rFonts w:ascii="Times New Roman" w:cs="Times New Roman" w:eastAsia="Times New Roman" w:hAnsi="Times New Roman"/>
                <w:sz w:val="14"/>
                <w:szCs w:val="14"/>
              </w:rPr>
              <w:t xml:space="preserve">         </w:t>
            </w:r>
            <w:r w:rsidR="00000000" w:rsidDel="00000000" w:rsidRPr="00000000">
              <w:rPr>
                <w:rtl w:val="0"/>
                <w:rFonts w:ascii="Verdana" w:cs="Verdana" w:eastAsia="Verdana" w:hAnsi="Verdana"/>
              </w:rPr>
              <w:t>Calendar</w:t>
            </w:r>
          </w:p>
          <w:p w:rsidR="00000000" w:rsidDel="00000000" w:rsidRDefault="00000000" w14:paraId="00000070"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76" w:lineRule="auto"/>
              <w:rPr>
                <w:rFonts w:ascii="Verdana" w:cs="Verdana" w:eastAsia="Verdana" w:hAnsi="Verdana"/>
              </w:rPr>
            </w:pPr>
            <w:r w:rsidR="00000000" w:rsidDel="00000000" w:rsidRPr="00000000">
              <w:rPr>
                <w:rtl w:val="0"/>
              </w:rPr>
              <w:t>·</w:t>
            </w:r>
            <w:r w:rsidR="00000000" w:rsidDel="00000000" w:rsidRPr="00000000">
              <w:rPr>
                <w:rtl w:val="0"/>
                <w:rFonts w:ascii="Times New Roman" w:cs="Times New Roman" w:eastAsia="Times New Roman" w:hAnsi="Times New Roman"/>
                <w:sz w:val="14"/>
                <w:szCs w:val="14"/>
              </w:rPr>
              <w:t xml:space="preserve">         </w:t>
            </w:r>
            <w:r w:rsidR="00000000" w:rsidDel="00000000" w:rsidRPr="00000000">
              <w:rPr>
                <w:rtl w:val="0"/>
                <w:rFonts w:ascii="Verdana" w:cs="Verdana" w:eastAsia="Verdana" w:hAnsi="Verdana"/>
              </w:rPr>
              <w:t>Doorman</w:t>
            </w:r>
          </w:p>
          <w:p w:rsidR="00000000" w:rsidDel="00000000" w:rsidRDefault="00000000" w14:paraId="00000071"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76" w:lineRule="auto"/>
              <w:rPr>
                <w:rFonts w:ascii="Verdana" w:cs="Verdana" w:eastAsia="Verdana" w:hAnsi="Verdana"/>
              </w:rPr>
            </w:pPr>
            <w:r w:rsidR="00000000" w:rsidDel="00000000" w:rsidRPr="00000000">
              <w:rPr>
                <w:rtl w:val="0"/>
              </w:rPr>
              <w:t>·</w:t>
            </w:r>
            <w:r w:rsidR="00000000" w:rsidDel="00000000" w:rsidRPr="00000000">
              <w:rPr>
                <w:rtl w:val="0"/>
                <w:rFonts w:ascii="Times New Roman" w:cs="Times New Roman" w:eastAsia="Times New Roman" w:hAnsi="Times New Roman"/>
                <w:sz w:val="14"/>
                <w:szCs w:val="14"/>
              </w:rPr>
              <w:t xml:space="preserve">         </w:t>
            </w:r>
            <w:r w:rsidR="00000000" w:rsidDel="00000000" w:rsidRPr="00000000">
              <w:rPr>
                <w:rtl w:val="0"/>
                <w:rFonts w:ascii="Verdana" w:cs="Verdana" w:eastAsia="Verdana" w:hAnsi="Verdana"/>
              </w:rPr>
              <w:t>Objective Spokesperson</w:t>
            </w:r>
          </w:p>
        </w:tc>
      </w:tr>
      <w:tr>
        <w:trPr>
          <w:trHeight w:val="1480" w:hRule="atLeast"/>
        </w:trPr>
        <w:tc>
          <w:tcPr>
            <w:tcMar>
              <w:top w:w="100.0" w:type="dxa"/>
              <w:left w:w="100.0" w:type="dxa"/>
              <w:bottom w:w="100.0" w:type="dxa"/>
              <w:right w:w="100.0" w:type="dxa"/>
            </w:tcMar>
            <w:tcBorders>
              <w:top w:val="nil" w:sz="0" w:color="000000" w:space="0"/>
              <w:bottom w:val="single" w:sz="8" w:color="000000" w:space="0"/>
              <w:left w:val="single" w:sz="8" w:color="000000" w:space="0"/>
              <w:right w:val="single" w:sz="8" w:color="000000" w:space="0"/>
            </w:tcBorders>
            <w:vAlign w:val="top"/>
          </w:tcPr>
          <w:p w:rsidR="00000000" w:rsidDel="00000000" w:rsidRDefault="00000000" w14:paraId="00000072" w:rsidP="00000000" w:rsidRPr="00000000">
            <w:pPr>
              <w:spacing w:line="276" w:lineRule="auto"/>
              <w:rPr>
                <w:b/>
                <w:sz w:val="28"/>
                <w:szCs w:val="28"/>
              </w:rPr>
            </w:pPr>
            <w:r w:rsidR="00000000" w:rsidDel="00000000" w:rsidRPr="00000000">
              <w:rPr>
                <w:rtl w:val="0"/>
                <w:b/>
                <w:sz w:val="28"/>
                <w:szCs w:val="28"/>
              </w:rPr>
              <w:t>Team Students</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8" w:color="000000" w:space="0"/>
            </w:tcBorders>
            <w:vAlign w:val="top"/>
          </w:tcPr>
          <w:p w:rsidR="00000000" w:rsidDel="00000000" w:rsidRDefault="00000000" w14:paraId="00000073" w:rsidP="00000000" w:rsidRPr="00000000">
            <w:pPr>
              <w:rPr>
                <w:rFonts w:ascii="Verdana" w:cs="Verdana" w:eastAsia="Verdana" w:hAnsi="Verdana"/>
              </w:rPr>
            </w:pPr>
            <w:r w:rsidR="00000000" w:rsidDel="00000000" w:rsidRPr="00000000">
              <w:rPr>
                <w:rtl w:val="0"/>
              </w:rPr>
              <w:t>·</w:t>
            </w:r>
            <w:r w:rsidR="00000000" w:rsidDel="00000000" w:rsidRPr="00000000">
              <w:rPr>
                <w:rtl w:val="0"/>
                <w:rFonts w:ascii="Times New Roman" w:cs="Times New Roman" w:eastAsia="Times New Roman" w:hAnsi="Times New Roman"/>
                <w:sz w:val="14"/>
                <w:szCs w:val="14"/>
              </w:rPr>
              <w:t xml:space="preserve">         </w:t>
            </w:r>
            <w:r w:rsidR="00000000" w:rsidDel="00000000" w:rsidRPr="00000000">
              <w:rPr>
                <w:rtl w:val="0"/>
                <w:rFonts w:ascii="Verdana" w:cs="Verdana" w:eastAsia="Verdana" w:hAnsi="Verdana"/>
              </w:rPr>
              <w:t>Provide power</w:t>
            </w:r>
          </w:p>
          <w:p w:rsidR="00000000" w:rsidDel="00000000" w:rsidRDefault="00000000" w14:paraId="00000074"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76" w:lineRule="auto"/>
              <w:rPr>
                <w:rFonts w:ascii="Verdana" w:cs="Verdana" w:eastAsia="Verdana" w:hAnsi="Verdana"/>
              </w:rPr>
            </w:pPr>
            <w:r w:rsidR="00000000" w:rsidDel="00000000" w:rsidRPr="00000000">
              <w:rPr>
                <w:rtl w:val="0"/>
              </w:rPr>
              <w:t>·</w:t>
            </w:r>
            <w:r w:rsidR="00000000" w:rsidDel="00000000" w:rsidRPr="00000000">
              <w:rPr>
                <w:rtl w:val="0"/>
                <w:rFonts w:ascii="Times New Roman" w:cs="Times New Roman" w:eastAsia="Times New Roman" w:hAnsi="Times New Roman"/>
                <w:sz w:val="14"/>
                <w:szCs w:val="14"/>
              </w:rPr>
              <w:t xml:space="preserve">         </w:t>
            </w:r>
            <w:r w:rsidR="00000000" w:rsidDel="00000000" w:rsidRPr="00000000">
              <w:rPr>
                <w:rtl w:val="0"/>
                <w:rFonts w:ascii="Verdana" w:cs="Verdana" w:eastAsia="Verdana" w:hAnsi="Verdana"/>
              </w:rPr>
              <w:t>Energize Team</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8" w:color="000000" w:space="0"/>
            </w:tcBorders>
            <w:vAlign w:val="top"/>
          </w:tcPr>
          <w:p w:rsidR="00000000" w:rsidDel="00000000" w:rsidRDefault="00000000" w14:paraId="00000075"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76" w:lineRule="auto"/>
              <w:rPr>
                <w:rFonts w:ascii="Verdana" w:cs="Verdana" w:eastAsia="Verdana" w:hAnsi="Verdana"/>
              </w:rPr>
            </w:pPr>
            <w:r w:rsidR="00000000" w:rsidDel="00000000" w:rsidRPr="00000000">
              <w:rPr>
                <w:rtl w:val="0"/>
              </w:rPr>
              <w:t>·</w:t>
            </w:r>
            <w:r w:rsidR="00000000" w:rsidDel="00000000" w:rsidRPr="00000000">
              <w:rPr>
                <w:rtl w:val="0"/>
                <w:rFonts w:ascii="Times New Roman" w:cs="Times New Roman" w:eastAsia="Times New Roman" w:hAnsi="Times New Roman"/>
                <w:sz w:val="14"/>
                <w:szCs w:val="14"/>
              </w:rPr>
              <w:t xml:space="preserve">         </w:t>
            </w:r>
            <w:r w:rsidR="00000000" w:rsidDel="00000000" w:rsidRPr="00000000">
              <w:rPr>
                <w:rtl w:val="0"/>
                <w:rFonts w:ascii="Verdana" w:cs="Verdana" w:eastAsia="Verdana" w:hAnsi="Verdana"/>
              </w:rPr>
              <w:t>Computer Engineer</w:t>
            </w:r>
          </w:p>
          <w:p w:rsidR="00000000" w:rsidDel="00000000" w:rsidRDefault="00000000" w14:paraId="00000076"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76" w:lineRule="auto"/>
              <w:rPr>
                <w:rFonts w:ascii="Verdana" w:cs="Verdana" w:eastAsia="Verdana" w:hAnsi="Verdana"/>
              </w:rPr>
            </w:pPr>
            <w:r w:rsidR="00000000" w:rsidDel="00000000" w:rsidRPr="00000000">
              <w:rPr>
                <w:rtl w:val="0"/>
              </w:rPr>
              <w:t>·</w:t>
            </w:r>
            <w:r w:rsidR="00000000" w:rsidDel="00000000" w:rsidRPr="00000000">
              <w:rPr>
                <w:rtl w:val="0"/>
                <w:rFonts w:ascii="Times New Roman" w:cs="Times New Roman" w:eastAsia="Times New Roman" w:hAnsi="Times New Roman"/>
                <w:sz w:val="14"/>
                <w:szCs w:val="14"/>
              </w:rPr>
              <w:t xml:space="preserve">         </w:t>
            </w:r>
            <w:r w:rsidR="00000000" w:rsidDel="00000000" w:rsidRPr="00000000">
              <w:rPr>
                <w:rtl w:val="0"/>
                <w:rFonts w:ascii="Verdana" w:cs="Verdana" w:eastAsia="Verdana" w:hAnsi="Verdana"/>
              </w:rPr>
              <w:t>Supply Clerk</w:t>
            </w:r>
          </w:p>
          <w:p w:rsidR="00000000" w:rsidDel="00000000" w:rsidRDefault="00000000" w14:paraId="00000077"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76" w:lineRule="auto"/>
              <w:rPr>
                <w:rFonts w:ascii="Verdana" w:cs="Verdana" w:eastAsia="Verdana" w:hAnsi="Verdana"/>
              </w:rPr>
            </w:pPr>
            <w:r w:rsidR="00000000" w:rsidDel="00000000" w:rsidRPr="00000000">
              <w:rPr>
                <w:rtl w:val="0"/>
              </w:rPr>
              <w:t>·</w:t>
            </w:r>
            <w:r w:rsidR="00000000" w:rsidDel="00000000" w:rsidRPr="00000000">
              <w:rPr>
                <w:rtl w:val="0"/>
                <w:rFonts w:ascii="Times New Roman" w:cs="Times New Roman" w:eastAsia="Times New Roman" w:hAnsi="Times New Roman"/>
                <w:sz w:val="14"/>
                <w:szCs w:val="14"/>
              </w:rPr>
              <w:t xml:space="preserve">         </w:t>
            </w:r>
            <w:r w:rsidR="00000000" w:rsidDel="00000000" w:rsidRPr="00000000">
              <w:rPr>
                <w:rtl w:val="0"/>
                <w:rFonts w:ascii="Verdana" w:cs="Verdana" w:eastAsia="Verdana" w:hAnsi="Verdana"/>
              </w:rPr>
              <w:t>Sink Supervisor</w:t>
            </w:r>
          </w:p>
          <w:p w:rsidR="00000000" w:rsidDel="00000000" w:rsidRDefault="00000000" w14:paraId="00000078"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76" w:lineRule="auto"/>
              <w:rPr>
                <w:rFonts w:ascii="Verdana" w:cs="Verdana" w:eastAsia="Verdana" w:hAnsi="Verdana"/>
              </w:rPr>
            </w:pPr>
            <w:r w:rsidR="00000000" w:rsidDel="00000000" w:rsidRPr="00000000">
              <w:rPr>
                <w:rtl w:val="0"/>
              </w:rPr>
              <w:t>·</w:t>
            </w:r>
            <w:r w:rsidR="00000000" w:rsidDel="00000000" w:rsidRPr="00000000">
              <w:rPr>
                <w:rtl w:val="0"/>
                <w:rFonts w:ascii="Times New Roman" w:cs="Times New Roman" w:eastAsia="Times New Roman" w:hAnsi="Times New Roman"/>
                <w:sz w:val="14"/>
                <w:szCs w:val="14"/>
              </w:rPr>
              <w:t xml:space="preserve">         </w:t>
            </w:r>
            <w:r w:rsidR="00000000" w:rsidDel="00000000" w:rsidRPr="00000000">
              <w:rPr>
                <w:rtl w:val="0"/>
                <w:rFonts w:ascii="Verdana" w:cs="Verdana" w:eastAsia="Verdana" w:hAnsi="Verdana"/>
              </w:rPr>
              <w:t>Class Custodian</w:t>
            </w:r>
          </w:p>
        </w:tc>
      </w:tr>
      <w:tr>
        <w:trPr>
          <w:trHeight w:val="1840" w:hRule="atLeast"/>
        </w:trPr>
        <w:tc>
          <w:tcPr>
            <w:tcMar>
              <w:top w:w="100.0" w:type="dxa"/>
              <w:left w:w="100.0" w:type="dxa"/>
              <w:bottom w:w="100.0" w:type="dxa"/>
              <w:right w:w="100.0" w:type="dxa"/>
            </w:tcMar>
            <w:tcBorders>
              <w:top w:val="nil" w:sz="0" w:color="000000" w:space="0"/>
              <w:bottom w:val="single" w:sz="8" w:color="000000" w:space="0"/>
              <w:left w:val="single" w:sz="8" w:color="000000" w:space="0"/>
              <w:right w:val="single" w:sz="8" w:color="000000" w:space="0"/>
            </w:tcBorders>
            <w:vAlign w:val="top"/>
          </w:tcPr>
          <w:p w:rsidR="00000000" w:rsidDel="00000000" w:rsidRDefault="00000000" w14:paraId="00000079" w:rsidP="00000000" w:rsidRPr="00000000">
            <w:pPr>
              <w:spacing w:line="276" w:lineRule="auto"/>
              <w:rPr>
                <w:b/>
                <w:sz w:val="28"/>
                <w:szCs w:val="28"/>
              </w:rPr>
            </w:pPr>
            <w:r w:rsidR="00000000" w:rsidDel="00000000" w:rsidRPr="00000000">
              <w:rPr>
                <w:rtl w:val="0"/>
                <w:b/>
                <w:sz w:val="28"/>
                <w:szCs w:val="28"/>
              </w:rPr>
              <w:t>Wheel Students</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8" w:color="000000" w:space="0"/>
            </w:tcBorders>
            <w:vAlign w:val="top"/>
          </w:tcPr>
          <w:p w:rsidR="00000000" w:rsidDel="00000000" w:rsidRDefault="00000000" w14:paraId="0000007A" w:rsidP="00000000" w:rsidRPr="00000000">
            <w:pPr>
              <w:rPr>
                <w:rFonts w:ascii="Verdana" w:cs="Verdana" w:eastAsia="Verdana" w:hAnsi="Verdana"/>
              </w:rPr>
            </w:pPr>
            <w:r w:rsidR="00000000" w:rsidDel="00000000" w:rsidRPr="00000000">
              <w:rPr>
                <w:rtl w:val="0"/>
              </w:rPr>
              <w:t>·</w:t>
            </w:r>
            <w:r w:rsidR="00000000" w:rsidDel="00000000" w:rsidRPr="00000000">
              <w:rPr>
                <w:rtl w:val="0"/>
                <w:rFonts w:ascii="Times New Roman" w:cs="Times New Roman" w:eastAsia="Times New Roman" w:hAnsi="Times New Roman"/>
                <w:sz w:val="14"/>
                <w:szCs w:val="14"/>
              </w:rPr>
              <w:t xml:space="preserve">         </w:t>
            </w:r>
            <w:r w:rsidR="00000000" w:rsidDel="00000000" w:rsidRPr="00000000">
              <w:rPr>
                <w:rtl w:val="0"/>
                <w:rFonts w:ascii="Verdana" w:cs="Verdana" w:eastAsia="Verdana" w:hAnsi="Verdana"/>
              </w:rPr>
              <w:t>Trustworthy</w:t>
            </w:r>
          </w:p>
          <w:p w:rsidR="00000000" w:rsidDel="00000000" w:rsidRDefault="00000000" w14:paraId="0000007B"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76" w:lineRule="auto"/>
              <w:rPr>
                <w:rFonts w:ascii="Verdana" w:cs="Verdana" w:eastAsia="Verdana" w:hAnsi="Verdana"/>
              </w:rPr>
            </w:pPr>
            <w:r w:rsidR="00000000" w:rsidDel="00000000" w:rsidRPr="00000000">
              <w:rPr>
                <w:rtl w:val="0"/>
              </w:rPr>
              <w:t>·</w:t>
            </w:r>
            <w:r w:rsidR="00000000" w:rsidDel="00000000" w:rsidRPr="00000000">
              <w:rPr>
                <w:rtl w:val="0"/>
                <w:rFonts w:ascii="Times New Roman" w:cs="Times New Roman" w:eastAsia="Times New Roman" w:hAnsi="Times New Roman"/>
                <w:sz w:val="14"/>
                <w:szCs w:val="14"/>
              </w:rPr>
              <w:t xml:space="preserve">         </w:t>
            </w:r>
            <w:r w:rsidR="00000000" w:rsidDel="00000000" w:rsidRPr="00000000">
              <w:rPr>
                <w:rtl w:val="0"/>
                <w:rFonts w:ascii="Verdana" w:cs="Verdana" w:eastAsia="Verdana" w:hAnsi="Verdana"/>
              </w:rPr>
              <w:t>Calm</w:t>
            </w:r>
          </w:p>
          <w:p w:rsidR="00000000" w:rsidDel="00000000" w:rsidRDefault="00000000" w14:paraId="0000007C"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76" w:lineRule="auto"/>
              <w:rPr>
                <w:rFonts w:ascii="Verdana" w:cs="Verdana" w:eastAsia="Verdana" w:hAnsi="Verdana"/>
              </w:rPr>
            </w:pPr>
            <w:r w:rsidR="00000000" w:rsidDel="00000000" w:rsidRPr="00000000">
              <w:rPr>
                <w:rtl w:val="0"/>
              </w:rPr>
              <w:t>·</w:t>
            </w:r>
            <w:r w:rsidR="00000000" w:rsidDel="00000000" w:rsidRPr="00000000">
              <w:rPr>
                <w:rtl w:val="0"/>
                <w:rFonts w:ascii="Times New Roman" w:cs="Times New Roman" w:eastAsia="Times New Roman" w:hAnsi="Times New Roman"/>
                <w:sz w:val="14"/>
                <w:szCs w:val="14"/>
              </w:rPr>
              <w:t xml:space="preserve">         </w:t>
            </w:r>
            <w:r w:rsidR="00000000" w:rsidDel="00000000" w:rsidRPr="00000000">
              <w:rPr>
                <w:rtl w:val="0"/>
                <w:rFonts w:ascii="Verdana" w:cs="Verdana" w:eastAsia="Verdana" w:hAnsi="Verdana"/>
              </w:rPr>
              <w:t>Stable</w:t>
            </w:r>
          </w:p>
          <w:p w:rsidR="00000000" w:rsidDel="00000000" w:rsidRDefault="00000000" w14:paraId="0000007D"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76" w:lineRule="auto"/>
              <w:rPr>
                <w:rFonts w:ascii="Verdana" w:cs="Verdana" w:eastAsia="Verdana" w:hAnsi="Verdana"/>
              </w:rPr>
            </w:pPr>
            <w:r w:rsidR="00000000" w:rsidDel="00000000" w:rsidRPr="00000000">
              <w:rPr>
                <w:rtl w:val="0"/>
              </w:rPr>
              <w:t>·</w:t>
            </w:r>
            <w:r w:rsidR="00000000" w:rsidDel="00000000" w:rsidRPr="00000000">
              <w:rPr>
                <w:rtl w:val="0"/>
                <w:rFonts w:ascii="Times New Roman" w:cs="Times New Roman" w:eastAsia="Times New Roman" w:hAnsi="Times New Roman"/>
                <w:sz w:val="14"/>
                <w:szCs w:val="14"/>
              </w:rPr>
              <w:t xml:space="preserve">         </w:t>
            </w:r>
            <w:r w:rsidR="00000000" w:rsidDel="00000000" w:rsidRPr="00000000">
              <w:rPr>
                <w:rtl w:val="0"/>
                <w:rFonts w:ascii="Verdana" w:cs="Verdana" w:eastAsia="Verdana" w:hAnsi="Verdana"/>
              </w:rPr>
              <w:t>Strong</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8" w:color="000000" w:space="0"/>
            </w:tcBorders>
            <w:vAlign w:val="top"/>
          </w:tcPr>
          <w:p w:rsidR="00000000" w:rsidDel="00000000" w:rsidRDefault="00000000" w14:paraId="0000007E"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76" w:lineRule="auto"/>
              <w:rPr>
                <w:rFonts w:ascii="Verdana" w:cs="Verdana" w:eastAsia="Verdana" w:hAnsi="Verdana"/>
              </w:rPr>
            </w:pPr>
            <w:r w:rsidR="00000000" w:rsidDel="00000000" w:rsidRPr="00000000">
              <w:rPr>
                <w:rtl w:val="0"/>
              </w:rPr>
              <w:t>·</w:t>
            </w:r>
            <w:r w:rsidR="00000000" w:rsidDel="00000000" w:rsidRPr="00000000">
              <w:rPr>
                <w:rtl w:val="0"/>
                <w:rFonts w:ascii="Times New Roman" w:cs="Times New Roman" w:eastAsia="Times New Roman" w:hAnsi="Times New Roman"/>
                <w:sz w:val="14"/>
                <w:szCs w:val="14"/>
              </w:rPr>
              <w:t xml:space="preserve">         </w:t>
            </w:r>
            <w:r w:rsidR="00000000" w:rsidDel="00000000" w:rsidRPr="00000000">
              <w:rPr>
                <w:rtl w:val="0"/>
                <w:rFonts w:ascii="Verdana" w:cs="Verdana" w:eastAsia="Verdana" w:hAnsi="Verdana"/>
              </w:rPr>
              <w:t>Substitute</w:t>
            </w:r>
          </w:p>
          <w:p w:rsidR="00000000" w:rsidDel="00000000" w:rsidRDefault="00000000" w14:paraId="0000007F"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76" w:lineRule="auto"/>
              <w:rPr>
                <w:rFonts w:ascii="Verdana" w:cs="Verdana" w:eastAsia="Verdana" w:hAnsi="Verdana"/>
              </w:rPr>
            </w:pPr>
            <w:r w:rsidR="00000000" w:rsidDel="00000000" w:rsidRPr="00000000">
              <w:rPr>
                <w:rtl w:val="0"/>
              </w:rPr>
              <w:t>·</w:t>
            </w:r>
            <w:r w:rsidR="00000000" w:rsidDel="00000000" w:rsidRPr="00000000">
              <w:rPr>
                <w:rtl w:val="0"/>
                <w:rFonts w:ascii="Times New Roman" w:cs="Times New Roman" w:eastAsia="Times New Roman" w:hAnsi="Times New Roman"/>
                <w:sz w:val="14"/>
                <w:szCs w:val="14"/>
              </w:rPr>
              <w:t xml:space="preserve">         </w:t>
            </w:r>
            <w:r w:rsidR="00000000" w:rsidDel="00000000" w:rsidRPr="00000000">
              <w:rPr>
                <w:rtl w:val="0"/>
                <w:rFonts w:ascii="Verdana" w:cs="Verdana" w:eastAsia="Verdana" w:hAnsi="Verdana"/>
              </w:rPr>
              <w:t>Librarian</w:t>
            </w:r>
          </w:p>
          <w:p w:rsidR="00000000" w:rsidDel="00000000" w:rsidRDefault="00000000" w14:paraId="00000080"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76" w:lineRule="auto"/>
              <w:rPr>
                <w:rFonts w:ascii="Verdana" w:cs="Verdana" w:eastAsia="Verdana" w:hAnsi="Verdana"/>
              </w:rPr>
            </w:pPr>
            <w:r w:rsidR="00000000" w:rsidDel="00000000" w:rsidRPr="00000000">
              <w:rPr>
                <w:rtl w:val="0"/>
              </w:rPr>
              <w:t>·</w:t>
            </w:r>
            <w:r w:rsidR="00000000" w:rsidDel="00000000" w:rsidRPr="00000000">
              <w:rPr>
                <w:rtl w:val="0"/>
                <w:rFonts w:ascii="Times New Roman" w:cs="Times New Roman" w:eastAsia="Times New Roman" w:hAnsi="Times New Roman"/>
                <w:sz w:val="14"/>
                <w:szCs w:val="14"/>
              </w:rPr>
              <w:t xml:space="preserve">         </w:t>
            </w:r>
            <w:r w:rsidR="00000000" w:rsidDel="00000000" w:rsidRPr="00000000">
              <w:rPr>
                <w:rtl w:val="0"/>
                <w:rFonts w:ascii="Verdana" w:cs="Verdana" w:eastAsia="Verdana" w:hAnsi="Verdana"/>
              </w:rPr>
              <w:t>Safety Officer</w:t>
            </w:r>
          </w:p>
          <w:p w:rsidR="00000000" w:rsidDel="00000000" w:rsidRDefault="00000000" w14:paraId="00000081"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76" w:lineRule="auto"/>
              <w:rPr>
                <w:rFonts w:ascii="Verdana" w:cs="Verdana" w:eastAsia="Verdana" w:hAnsi="Verdana"/>
              </w:rPr>
            </w:pPr>
            <w:r w:rsidR="00000000" w:rsidDel="00000000" w:rsidRPr="00000000">
              <w:rPr>
                <w:rtl w:val="0"/>
              </w:rPr>
              <w:t>·</w:t>
            </w:r>
            <w:r w:rsidR="00000000" w:rsidDel="00000000" w:rsidRPr="00000000">
              <w:rPr>
                <w:rtl w:val="0"/>
                <w:rFonts w:ascii="Times New Roman" w:cs="Times New Roman" w:eastAsia="Times New Roman" w:hAnsi="Times New Roman"/>
                <w:sz w:val="14"/>
                <w:szCs w:val="14"/>
              </w:rPr>
              <w:t xml:space="preserve">         </w:t>
            </w:r>
            <w:r w:rsidR="00000000" w:rsidDel="00000000" w:rsidRPr="00000000">
              <w:rPr>
                <w:rtl w:val="0"/>
                <w:rFonts w:ascii="Verdana" w:cs="Verdana" w:eastAsia="Verdana" w:hAnsi="Verdana"/>
              </w:rPr>
              <w:t>Mail Carrier (notes to office)</w:t>
            </w:r>
          </w:p>
        </w:tc>
      </w:tr>
      <w:tr>
        <w:trPr>
          <w:trHeight w:val="1040" w:hRule="atLeast"/>
        </w:trPr>
        <w:tc>
          <w:tcPr>
            <w:tcMar>
              <w:top w:w="100.0" w:type="dxa"/>
              <w:left w:w="100.0" w:type="dxa"/>
              <w:bottom w:w="100.0" w:type="dxa"/>
              <w:right w:w="100.0" w:type="dxa"/>
            </w:tcMar>
            <w:tcBorders>
              <w:top w:val="nil" w:sz="0" w:color="000000" w:space="0"/>
              <w:bottom w:val="single" w:sz="8" w:color="000000" w:space="0"/>
              <w:left w:val="single" w:sz="8" w:color="000000" w:space="0"/>
              <w:right w:val="single" w:sz="8" w:color="000000" w:space="0"/>
            </w:tcBorders>
            <w:vAlign w:val="top"/>
          </w:tcPr>
          <w:p w:rsidR="00000000" w:rsidDel="00000000" w:rsidRDefault="00000000" w14:paraId="00000082" w:rsidP="00000000" w:rsidRPr="00000000">
            <w:pPr>
              <w:spacing w:line="276" w:lineRule="auto"/>
              <w:rPr>
                <w:b/>
                <w:sz w:val="28"/>
                <w:szCs w:val="28"/>
              </w:rPr>
            </w:pPr>
            <w:r w:rsidR="00000000" w:rsidDel="00000000" w:rsidRPr="00000000">
              <w:rPr>
                <w:rtl w:val="0"/>
                <w:b/>
                <w:sz w:val="28"/>
                <w:szCs w:val="28"/>
              </w:rPr>
              <w:t>Teacher</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8" w:color="000000" w:space="0"/>
            </w:tcBorders>
            <w:vAlign w:val="top"/>
          </w:tcPr>
          <w:p w:rsidR="00000000" w:rsidDel="00000000" w:rsidRDefault="00000000" w14:paraId="00000083" w:rsidP="00000000" w:rsidRPr="00000000">
            <w:pPr>
              <w:rPr>
                <w:rFonts w:ascii="Verdana" w:cs="Verdana" w:eastAsia="Verdana" w:hAnsi="Verdana"/>
              </w:rPr>
            </w:pPr>
            <w:r w:rsidR="00000000" w:rsidDel="00000000" w:rsidRPr="00000000">
              <w:rPr>
                <w:rtl w:val="0"/>
              </w:rPr>
              <w:t>·</w:t>
            </w:r>
            <w:r w:rsidR="00000000" w:rsidDel="00000000" w:rsidRPr="00000000">
              <w:rPr>
                <w:rtl w:val="0"/>
                <w:rFonts w:ascii="Times New Roman" w:cs="Times New Roman" w:eastAsia="Times New Roman" w:hAnsi="Times New Roman"/>
                <w:sz w:val="14"/>
                <w:szCs w:val="14"/>
              </w:rPr>
              <w:t xml:space="preserve">         </w:t>
            </w:r>
            <w:r w:rsidR="00000000" w:rsidDel="00000000" w:rsidRPr="00000000">
              <w:rPr>
                <w:rtl w:val="0"/>
                <w:rFonts w:ascii="Verdana" w:cs="Verdana" w:eastAsia="Verdana" w:hAnsi="Verdana"/>
              </w:rPr>
              <w:t>Consistent</w:t>
            </w:r>
          </w:p>
          <w:p w:rsidR="00000000" w:rsidDel="00000000" w:rsidRDefault="00000000" w14:paraId="00000084"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76" w:lineRule="auto"/>
              <w:rPr>
                <w:rFonts w:ascii="Verdana" w:cs="Verdana" w:eastAsia="Verdana" w:hAnsi="Verdana"/>
              </w:rPr>
            </w:pPr>
            <w:r w:rsidR="00000000" w:rsidDel="00000000" w:rsidRPr="00000000">
              <w:rPr>
                <w:rtl w:val="0"/>
              </w:rPr>
              <w:t>·</w:t>
            </w:r>
            <w:r w:rsidR="00000000" w:rsidDel="00000000" w:rsidRPr="00000000">
              <w:rPr>
                <w:rtl w:val="0"/>
                <w:rFonts w:ascii="Times New Roman" w:cs="Times New Roman" w:eastAsia="Times New Roman" w:hAnsi="Times New Roman"/>
                <w:sz w:val="14"/>
                <w:szCs w:val="14"/>
              </w:rPr>
              <w:t xml:space="preserve">         </w:t>
            </w:r>
            <w:r w:rsidR="00000000" w:rsidDel="00000000" w:rsidRPr="00000000">
              <w:rPr>
                <w:rtl w:val="0"/>
                <w:rFonts w:ascii="Verdana" w:cs="Verdana" w:eastAsia="Verdana" w:hAnsi="Verdana"/>
              </w:rPr>
              <w:t>Fair</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8" w:color="000000" w:space="0"/>
            </w:tcBorders>
            <w:vAlign w:val="top"/>
          </w:tcPr>
          <w:p w:rsidR="00000000" w:rsidDel="00000000" w:rsidRDefault="00000000" w14:paraId="00000085"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76" w:lineRule="auto"/>
              <w:rPr>
                <w:rFonts w:ascii="Verdana" w:cs="Verdana" w:eastAsia="Verdana" w:hAnsi="Verdana"/>
              </w:rPr>
            </w:pPr>
            <w:r w:rsidR="00000000" w:rsidDel="00000000" w:rsidRPr="00000000">
              <w:rPr>
                <w:rtl w:val="0"/>
              </w:rPr>
              <w:t>·</w:t>
            </w:r>
            <w:r w:rsidR="00000000" w:rsidDel="00000000" w:rsidRPr="00000000">
              <w:rPr>
                <w:rtl w:val="0"/>
                <w:rFonts w:ascii="Times New Roman" w:cs="Times New Roman" w:eastAsia="Times New Roman" w:hAnsi="Times New Roman"/>
                <w:sz w:val="14"/>
                <w:szCs w:val="14"/>
              </w:rPr>
              <w:t xml:space="preserve">         </w:t>
            </w:r>
            <w:r w:rsidR="00000000" w:rsidDel="00000000" w:rsidRPr="00000000">
              <w:rPr>
                <w:rtl w:val="0"/>
                <w:rFonts w:ascii="Verdana" w:cs="Verdana" w:eastAsia="Verdana" w:hAnsi="Verdana"/>
              </w:rPr>
              <w:t>Move students as needed</w:t>
            </w:r>
          </w:p>
          <w:p w:rsidR="00000000" w:rsidDel="00000000" w:rsidRDefault="00000000" w14:paraId="00000086"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76" w:lineRule="auto"/>
              <w:rPr>
                <w:rFonts w:ascii="Verdana" w:cs="Verdana" w:eastAsia="Verdana" w:hAnsi="Verdana"/>
              </w:rPr>
            </w:pPr>
            <w:r w:rsidR="00000000" w:rsidDel="00000000" w:rsidRPr="00000000">
              <w:rPr>
                <w:rtl w:val="0"/>
              </w:rPr>
              <w:t>·</w:t>
            </w:r>
            <w:r w:rsidR="00000000" w:rsidDel="00000000" w:rsidRPr="00000000">
              <w:rPr>
                <w:rtl w:val="0"/>
                <w:rFonts w:ascii="Times New Roman" w:cs="Times New Roman" w:eastAsia="Times New Roman" w:hAnsi="Times New Roman"/>
                <w:sz w:val="14"/>
                <w:szCs w:val="14"/>
              </w:rPr>
              <w:t xml:space="preserve">         </w:t>
            </w:r>
            <w:r w:rsidR="00000000" w:rsidDel="00000000" w:rsidRPr="00000000">
              <w:rPr>
                <w:rtl w:val="0"/>
                <w:rFonts w:ascii="Verdana" w:cs="Verdana" w:eastAsia="Verdana" w:hAnsi="Verdana"/>
              </w:rPr>
              <w:t>Give Directions</w:t>
            </w:r>
          </w:p>
        </w:tc>
      </w:tr>
    </w:tbl>
    <w:p w:rsidR="00000000" w:rsidDel="00000000" w:rsidRDefault="00000000" w14:paraId="00000087" w:rsidP="00000000" w:rsidRPr="00000000">
      <w:pPr>
        <w:pBdr>
          <w:top w:val="nil" w:sz="0" w:color="auto" w:space="0"/>
          <w:bottom w:val="nil" w:sz="0" w:color="auto" w:space="0"/>
          <w:left w:val="nil" w:sz="0" w:color="auto" w:space="0"/>
          <w:right w:val="nil" w:sz="0" w:color="auto" w:space="0"/>
          <w:between w:val="nil" w:sz="0" w:color="auto" w:space="0"/>
        </w:pBdr>
        <w:shd w:fill="auto" w:val="clear"/>
        <w:pStyle w:val="Heading3"/>
        <w:ind w:left="0"/>
        <w:ind w:firstLine="0"/>
      </w:pPr>
      <w:bookmarkStart w:colFirst="0" w:colLast="0" w:name="_l72gmg1hndah" w:id="4"/>
      <w:bookmarkEnd w:id="4"/>
      <w:r w:rsidR="00000000" w:rsidDel="00000000" w:rsidRPr="00000000">
        <w:rPr>
          <w:rtl w:val="0"/>
        </w:rPr>
        <w:t>Caught Being Good Tickets</w:t>
      </w:r>
    </w:p>
    <w:p w:rsidR="00000000" w:rsidDel="00000000" w:rsidRDefault="00000000" w14:paraId="00000088" w:rsidP="00000000" w:rsidRPr="00000000">
      <w:pPr>
        <w:spacing w:line="240" w:lineRule="auto"/>
      </w:pPr>
      <w:r w:rsidR="00000000" w:rsidDel="00000000" w:rsidRPr="00000000">
        <w:rPr>
          <w:rtl w:val="0"/>
        </w:rPr>
        <w:t>Students can earn tickets for setting a good example for their friends.  They write their name on the back of the ticket and place it into a bucket.  If their name is pulled out of the bucket, they role a dice and the number rolled determines what small reward they earn.</w:t>
      </w:r>
      <w:r w:rsidR="00000000" w:rsidDel="00000000" w:rsidRPr="00000000">
        <w:rPr>
          <w:rtl w:val="0"/>
        </w:rPr>
      </w:r>
    </w:p>
    <w:p w:rsidR="00000000" w:rsidDel="00000000" w:rsidRDefault="00000000" w14:paraId="00000089" w:rsidP="00000000" w:rsidRPr="00000000">
      <w:pPr>
        <w:pBdr>
          <w:top w:val="nil" w:sz="0" w:color="auto" w:space="0"/>
          <w:bottom w:val="nil" w:sz="0" w:color="auto" w:space="0"/>
          <w:left w:val="nil" w:sz="0" w:color="auto" w:space="0"/>
          <w:right w:val="nil" w:sz="0" w:color="auto" w:space="0"/>
          <w:between w:val="nil" w:sz="0" w:color="auto" w:space="0"/>
        </w:pBdr>
        <w:shd w:fill="auto" w:val="clear"/>
        <w:pStyle w:val="Heading3"/>
        <w:ind w:left="0"/>
        <w:ind w:firstLine="0"/>
      </w:pPr>
      <w:bookmarkStart w:colFirst="0" w:colLast="0" w:name="_ssji961o8ovz" w:id="5"/>
      <w:bookmarkEnd w:id="5"/>
      <w:r w:rsidR="00000000" w:rsidDel="00000000" w:rsidRPr="00000000">
        <w:rPr>
          <w:rtl w:val="0"/>
        </w:rPr>
        <w:t>Quarterly Celebration Rubric</w:t>
      </w:r>
    </w:p>
    <w:p w:rsidR="00000000" w:rsidDel="00000000" w:rsidRDefault="00000000" w14:paraId="0000008A" w:rsidP="00000000" w:rsidRPr="00000000">
      <w:pPr>
        <w:spacing w:line="240" w:lineRule="auto"/>
      </w:pPr>
      <w:r w:rsidR="00000000" w:rsidDel="00000000" w:rsidRPr="00000000">
        <w:rPr>
          <w:rtl w:val="0"/>
        </w:rPr>
        <w:t>Students have the opportunity to earn engaging activities through our quarterly celebration rubric.  The activities range from making slime and building cars to drawing with pencil and paper based on how many points they earn.  This teaches them to be accountable for their learning and takes the pressure off parents at home!  The rubric may be changed slightly based on the needs of the class.</w:t>
      </w:r>
    </w:p>
    <w:tbl>
      <w:tblPr>
        <w:tblW w:w="9540.0" w:type="dxa"/>
        <w:tblLayout w:type="fixed"/>
        <w:tblBorders>
          <w:top w:val="nil" w:sz="0" w:color="000000" w:space="0"/>
          <w:bottom w:val="nil" w:sz="0" w:color="000000" w:space="0"/>
          <w:left w:val="nil" w:sz="0" w:color="000000" w:space="0"/>
          <w:right w:val="nil" w:sz="0" w:color="000000" w:space="0"/>
          <w:insideH w:val="nil" w:sz="0" w:color="000000" w:space="0"/>
          <w:insideV w:val="nil" w:sz="0" w:color="000000" w:space="0"/>
        </w:tblBorders>
        <w:jc w:val="left"/>
        <w:tblStyle w:val="Table4"/>
      </w:tblPr>
      <w:tblGrid>
        <w:gridCol w:w="1950"/>
        <w:gridCol w:w="2055"/>
        <w:gridCol w:w="2010"/>
        <w:gridCol w:w="1830"/>
        <w:gridCol w:w="1695"/>
      </w:tblGrid>
      <w:tblInd w:w="100.0" w:type="pct"/>
      <w:tblGridChange w:id="0">
        <w:tblGrid>
          <w:gridCol w:w="1950"/>
          <w:gridCol w:w="2055"/>
          <w:gridCol w:w="2010"/>
          <w:gridCol w:w="1830"/>
          <w:gridCol w:w="1695"/>
        </w:tblGrid>
      </w:tblGridChange>
      <w:tr>
        <w:trPr>
          <w:trHeight w:val="620" w:hRule="atLeast"/>
        </w:trPr>
        <w:tc>
          <w:tcPr>
            <w:tcMar>
              <w:top w:w="100.0" w:type="dxa"/>
              <w:left w:w="100.0" w:type="dxa"/>
              <w:bottom w:w="100.0" w:type="dxa"/>
              <w:right w:w="100.0" w:type="dxa"/>
            </w:tcMar>
            <w:tcBorders>
              <w:top w:val="single" w:sz="8" w:color="000000" w:space="0"/>
              <w:bottom w:val="single" w:sz="8" w:color="000000" w:space="0"/>
              <w:left w:val="single" w:sz="8" w:color="000000" w:space="0"/>
              <w:right w:val="single" w:sz="8" w:color="000000" w:space="0"/>
            </w:tcBorders>
            <w:vAlign w:val="top"/>
          </w:tcPr>
          <w:p w:rsidR="00000000" w:rsidDel="00000000" w:rsidRDefault="00000000" w14:paraId="0000008B" w:rsidP="00000000" w:rsidRPr="00000000">
            <w:pPr>
              <w:jc w:val="center"/>
              <w:rPr>
                <w:rFonts w:ascii="Verdana" w:cs="Verdana" w:eastAsia="Verdana" w:hAnsi="Verdana"/>
              </w:rPr>
            </w:pPr>
            <w:r w:rsidR="00000000" w:rsidDel="00000000" w:rsidRPr="00000000">
              <w:rPr>
                <w:rtl w:val="0"/>
                <w:rFonts w:ascii="Verdana" w:cs="Verdana" w:eastAsia="Verdana" w:hAnsi="Verdana"/>
              </w:rPr>
              <w:t xml:space="preserve"> </w:t>
            </w:r>
          </w:p>
        </w:tc>
        <w:tc>
          <w:tcPr>
            <w:tcMar>
              <w:top w:w="100.0" w:type="dxa"/>
              <w:left w:w="100.0" w:type="dxa"/>
              <w:bottom w:w="100.0" w:type="dxa"/>
              <w:right w:w="100.0" w:type="dxa"/>
            </w:tcMar>
            <w:tcBorders>
              <w:top w:val="single" w:sz="8" w:color="000000" w:space="0"/>
              <w:bottom w:val="single" w:sz="8" w:color="000000" w:space="0"/>
              <w:left w:val="nil" w:sz="0" w:color="000000" w:space="0"/>
              <w:right w:val="single" w:sz="8" w:color="000000" w:space="0"/>
            </w:tcBorders>
            <w:vAlign w:val="top"/>
          </w:tcPr>
          <w:p w:rsidR="00000000" w:rsidDel="00000000" w:rsidRDefault="00000000" w14:paraId="0000008C" w:rsidP="00000000" w:rsidRPr="00000000">
            <w:pPr>
              <w:jc w:val="center"/>
              <w:rPr>
                <w:b/>
                <w:rFonts w:ascii="Verdana" w:cs="Verdana" w:eastAsia="Verdana" w:hAnsi="Verdana"/>
              </w:rPr>
            </w:pPr>
            <w:r w:rsidR="00000000" w:rsidDel="00000000" w:rsidRPr="00000000">
              <w:rPr>
                <w:rtl w:val="0"/>
                <w:b/>
                <w:rFonts w:ascii="Verdana" w:cs="Verdana" w:eastAsia="Verdana" w:hAnsi="Verdana"/>
              </w:rPr>
              <w:t>1 Point</w:t>
            </w:r>
          </w:p>
        </w:tc>
        <w:tc>
          <w:tcPr>
            <w:tcMar>
              <w:top w:w="100.0" w:type="dxa"/>
              <w:left w:w="100.0" w:type="dxa"/>
              <w:bottom w:w="100.0" w:type="dxa"/>
              <w:right w:w="100.0" w:type="dxa"/>
            </w:tcMar>
            <w:tcBorders>
              <w:top w:val="single" w:sz="8" w:color="000000" w:space="0"/>
              <w:bottom w:val="single" w:sz="8" w:color="000000" w:space="0"/>
              <w:left w:val="nil" w:sz="0" w:color="000000" w:space="0"/>
              <w:right w:val="single" w:sz="8" w:color="000000" w:space="0"/>
            </w:tcBorders>
            <w:vAlign w:val="top"/>
          </w:tcPr>
          <w:p w:rsidR="00000000" w:rsidDel="00000000" w:rsidRDefault="00000000" w14:paraId="0000008D" w:rsidP="00000000" w:rsidRPr="00000000">
            <w:pPr>
              <w:jc w:val="center"/>
              <w:rPr>
                <w:b/>
                <w:rFonts w:ascii="Verdana" w:cs="Verdana" w:eastAsia="Verdana" w:hAnsi="Verdana"/>
              </w:rPr>
            </w:pPr>
            <w:r w:rsidR="00000000" w:rsidDel="00000000" w:rsidRPr="00000000">
              <w:rPr>
                <w:rtl w:val="0"/>
                <w:b/>
                <w:rFonts w:ascii="Verdana" w:cs="Verdana" w:eastAsia="Verdana" w:hAnsi="Verdana"/>
              </w:rPr>
              <w:t>2 Points</w:t>
            </w:r>
          </w:p>
        </w:tc>
        <w:tc>
          <w:tcPr>
            <w:tcMar>
              <w:top w:w="100.0" w:type="dxa"/>
              <w:left w:w="100.0" w:type="dxa"/>
              <w:bottom w:w="100.0" w:type="dxa"/>
              <w:right w:w="100.0" w:type="dxa"/>
            </w:tcMar>
            <w:tcBorders>
              <w:top w:val="single" w:sz="8" w:color="000000" w:space="0"/>
              <w:bottom w:val="single" w:sz="8" w:color="000000" w:space="0"/>
              <w:left w:val="nil" w:sz="0" w:color="000000" w:space="0"/>
              <w:right w:val="single" w:sz="8" w:color="000000" w:space="0"/>
            </w:tcBorders>
            <w:vAlign w:val="top"/>
          </w:tcPr>
          <w:p w:rsidR="00000000" w:rsidDel="00000000" w:rsidRDefault="00000000" w14:paraId="0000008E" w:rsidP="00000000" w:rsidRPr="00000000">
            <w:pPr>
              <w:jc w:val="center"/>
              <w:rPr>
                <w:b/>
                <w:rFonts w:ascii="Verdana" w:cs="Verdana" w:eastAsia="Verdana" w:hAnsi="Verdana"/>
              </w:rPr>
            </w:pPr>
            <w:r w:rsidR="00000000" w:rsidDel="00000000" w:rsidRPr="00000000">
              <w:rPr>
                <w:rtl w:val="0"/>
                <w:b/>
                <w:rFonts w:ascii="Verdana" w:cs="Verdana" w:eastAsia="Verdana" w:hAnsi="Verdana"/>
              </w:rPr>
              <w:t>3 Points</w:t>
            </w:r>
          </w:p>
        </w:tc>
        <w:tc>
          <w:tcPr>
            <w:tcMar>
              <w:top w:w="100.0" w:type="dxa"/>
              <w:left w:w="100.0" w:type="dxa"/>
              <w:bottom w:w="100.0" w:type="dxa"/>
              <w:right w:w="100.0" w:type="dxa"/>
            </w:tcMar>
            <w:tcBorders>
              <w:top w:val="single" w:sz="8" w:color="000000" w:space="0"/>
              <w:bottom w:val="single" w:sz="8" w:color="000000" w:space="0"/>
              <w:left w:val="nil" w:sz="0" w:color="000000" w:space="0"/>
              <w:right w:val="single" w:sz="8" w:color="000000" w:space="0"/>
            </w:tcBorders>
            <w:vAlign w:val="top"/>
          </w:tcPr>
          <w:p w:rsidR="00000000" w:rsidDel="00000000" w:rsidRDefault="00000000" w14:paraId="0000008F" w:rsidP="00000000" w:rsidRPr="00000000">
            <w:pPr>
              <w:jc w:val="center"/>
              <w:rPr>
                <w:b/>
                <w:rFonts w:ascii="Verdana" w:cs="Verdana" w:eastAsia="Verdana" w:hAnsi="Verdana"/>
              </w:rPr>
            </w:pPr>
            <w:r w:rsidR="00000000" w:rsidDel="00000000" w:rsidRPr="00000000">
              <w:rPr>
                <w:rtl w:val="0"/>
                <w:b/>
                <w:rFonts w:ascii="Verdana" w:cs="Verdana" w:eastAsia="Verdana" w:hAnsi="Verdana"/>
              </w:rPr>
              <w:t>4 Points</w:t>
            </w:r>
          </w:p>
        </w:tc>
      </w:tr>
      <w:tr>
        <w:trPr>
          <w:trHeight w:val="980" w:hRule="atLeast"/>
        </w:trPr>
        <w:tc>
          <w:tcPr>
            <w:tcMar>
              <w:top w:w="100.0" w:type="dxa"/>
              <w:left w:w="100.0" w:type="dxa"/>
              <w:bottom w:w="100.0" w:type="dxa"/>
              <w:right w:w="100.0" w:type="dxa"/>
            </w:tcMar>
            <w:tcBorders>
              <w:top w:val="nil" w:sz="0" w:color="000000" w:space="0"/>
              <w:bottom w:val="single" w:sz="8" w:color="000000" w:space="0"/>
              <w:left w:val="single" w:sz="8" w:color="000000" w:space="0"/>
              <w:right w:val="single" w:sz="8" w:color="000000" w:space="0"/>
            </w:tcBorders>
            <w:vAlign w:val="top"/>
          </w:tcPr>
          <w:p w:rsidR="00000000" w:rsidDel="00000000" w:rsidRDefault="00000000" w14:paraId="00000090" w:rsidP="00000000" w:rsidRPr="00000000">
            <w:pPr>
              <w:jc w:val="center"/>
              <w:ind w:left="-450"/>
              <w:ind w:firstLine="0"/>
              <w:spacing w:before="0" w:line="240" w:lineRule="auto"/>
              <w:rPr>
                <w:b/>
                <w:rFonts w:ascii="Verdana" w:cs="Verdana" w:eastAsia="Verdana" w:hAnsi="Verdana"/>
                <w:sz w:val="16"/>
                <w:szCs w:val="16"/>
              </w:rPr>
            </w:pPr>
            <w:r w:rsidR="00000000" w:rsidDel="00000000" w:rsidRPr="00000000">
              <w:rPr>
                <w:rtl w:val="0"/>
                <w:b/>
                <w:rFonts w:ascii="Verdana" w:cs="Verdana" w:eastAsia="Verdana" w:hAnsi="Verdana"/>
                <w:sz w:val="16"/>
                <w:szCs w:val="16"/>
              </w:rPr>
              <w:t>Followed</w:t>
            </w:r>
          </w:p>
          <w:p w:rsidR="00000000" w:rsidDel="00000000" w:rsidRDefault="00000000" w14:paraId="00000091" w:rsidP="00000000" w:rsidRPr="00000000">
            <w:pPr>
              <w:jc w:val="center"/>
              <w:ind w:left="-450"/>
              <w:ind w:firstLine="0"/>
              <w:spacing w:before="0" w:line="240" w:lineRule="auto"/>
              <w:rPr>
                <w:b/>
                <w:rFonts w:ascii="Verdana" w:cs="Verdana" w:eastAsia="Verdana" w:hAnsi="Verdana"/>
                <w:sz w:val="16"/>
                <w:szCs w:val="16"/>
              </w:rPr>
            </w:pPr>
            <w:r w:rsidR="00000000" w:rsidDel="00000000" w:rsidRPr="00000000">
              <w:rPr>
                <w:rtl w:val="0"/>
                <w:b/>
                <w:rFonts w:ascii="Verdana" w:cs="Verdana" w:eastAsia="Verdana" w:hAnsi="Verdana"/>
                <w:sz w:val="16"/>
                <w:szCs w:val="16"/>
              </w:rPr>
              <w:t>Expectations</w:t>
            </w:r>
          </w:p>
          <w:p w:rsidR="00000000" w:rsidDel="00000000" w:rsidRDefault="00000000" w14:paraId="00000092" w:rsidP="00000000" w:rsidRPr="00000000">
            <w:pPr>
              <w:jc w:val="center"/>
              <w:ind w:left="-450"/>
              <w:ind w:firstLine="0"/>
              <w:spacing w:before="0" w:line="240" w:lineRule="auto"/>
              <w:rPr>
                <w:b/>
                <w:rFonts w:ascii="Verdana" w:cs="Verdana" w:eastAsia="Verdana" w:hAnsi="Verdana"/>
                <w:sz w:val="16"/>
                <w:szCs w:val="16"/>
              </w:rPr>
            </w:pPr>
            <w:r w:rsidR="00000000" w:rsidDel="00000000" w:rsidRPr="00000000">
              <w:rPr>
                <w:rtl w:val="0"/>
                <w:b/>
                <w:rFonts w:ascii="Verdana" w:cs="Verdana" w:eastAsia="Verdana" w:hAnsi="Verdana"/>
                <w:sz w:val="16"/>
                <w:szCs w:val="16"/>
              </w:rPr>
              <w:t xml:space="preserve"> </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8" w:color="000000" w:space="0"/>
            </w:tcBorders>
            <w:vAlign w:val="top"/>
          </w:tcPr>
          <w:p w:rsidR="00000000" w:rsidDel="00000000" w:rsidRDefault="00000000" w14:paraId="00000093"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76" w:lineRule="auto"/>
              <w:rPr>
                <w:rFonts w:ascii="Verdana" w:cs="Verdana" w:eastAsia="Verdana" w:hAnsi="Verdana"/>
                <w:sz w:val="18"/>
                <w:szCs w:val="18"/>
              </w:rPr>
            </w:pPr>
            <w:r w:rsidR="00000000" w:rsidDel="00000000" w:rsidRPr="00000000">
              <w:rPr>
                <w:rtl w:val="0"/>
                <w:rFonts w:ascii="Verdana" w:cs="Verdana" w:eastAsia="Verdana" w:hAnsi="Verdana"/>
                <w:sz w:val="18"/>
                <w:szCs w:val="18"/>
              </w:rPr>
              <w:t>I need help with ideas for following the expectations!</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8" w:color="000000" w:space="0"/>
            </w:tcBorders>
            <w:vAlign w:val="top"/>
          </w:tcPr>
          <w:p w:rsidR="00000000" w:rsidDel="00000000" w:rsidRDefault="00000000" w14:paraId="00000094"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76" w:lineRule="auto"/>
              <w:rPr>
                <w:rFonts w:ascii="Verdana" w:cs="Verdana" w:eastAsia="Verdana" w:hAnsi="Verdana"/>
                <w:sz w:val="18"/>
                <w:szCs w:val="18"/>
              </w:rPr>
            </w:pPr>
            <w:r w:rsidR="00000000" w:rsidDel="00000000" w:rsidRPr="00000000">
              <w:rPr>
                <w:rtl w:val="0"/>
                <w:rFonts w:ascii="Verdana" w:cs="Verdana" w:eastAsia="Verdana" w:hAnsi="Verdana"/>
                <w:sz w:val="18"/>
                <w:szCs w:val="18"/>
              </w:rPr>
              <w:t>Needed to practice a little more than most!</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8" w:color="000000" w:space="0"/>
            </w:tcBorders>
            <w:vAlign w:val="top"/>
          </w:tcPr>
          <w:p w:rsidR="00000000" w:rsidDel="00000000" w:rsidRDefault="00000000" w14:paraId="00000095"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76" w:lineRule="auto"/>
              <w:rPr>
                <w:rFonts w:ascii="Verdana" w:cs="Verdana" w:eastAsia="Verdana" w:hAnsi="Verdana"/>
                <w:sz w:val="18"/>
                <w:szCs w:val="18"/>
              </w:rPr>
            </w:pPr>
            <w:r w:rsidR="00000000" w:rsidDel="00000000" w:rsidRPr="00000000">
              <w:rPr>
                <w:rtl w:val="0"/>
                <w:rFonts w:ascii="Verdana" w:cs="Verdana" w:eastAsia="Verdana" w:hAnsi="Verdana"/>
                <w:sz w:val="18"/>
                <w:szCs w:val="18"/>
              </w:rPr>
              <w:t>Very normal most days!!</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8" w:color="000000" w:space="0"/>
            </w:tcBorders>
            <w:vAlign w:val="top"/>
          </w:tcPr>
          <w:p w:rsidR="00000000" w:rsidDel="00000000" w:rsidRDefault="00000000" w14:paraId="00000096"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76" w:lineRule="auto"/>
              <w:rPr>
                <w:b/>
                <w:rFonts w:ascii="Verdana" w:cs="Verdana" w:eastAsia="Verdana" w:hAnsi="Verdana"/>
                <w:sz w:val="18"/>
                <w:szCs w:val="18"/>
              </w:rPr>
            </w:pPr>
            <w:r w:rsidR="00000000" w:rsidDel="00000000" w:rsidRPr="00000000">
              <w:rPr>
                <w:rtl w:val="0"/>
                <w:b/>
                <w:rFonts w:ascii="Verdana" w:cs="Verdana" w:eastAsia="Verdana" w:hAnsi="Verdana"/>
                <w:sz w:val="18"/>
                <w:szCs w:val="18"/>
              </w:rPr>
              <w:t>ALWAYS!!!!</w:t>
            </w:r>
          </w:p>
          <w:p w:rsidR="00000000" w:rsidDel="00000000" w:rsidRDefault="00000000" w14:paraId="00000097"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76" w:lineRule="auto"/>
              <w:rPr>
                <w:b/>
                <w:sz w:val="18"/>
                <w:szCs w:val="18"/>
              </w:rPr>
            </w:pPr>
            <w:r w:rsidR="00000000" w:rsidDel="00000000" w:rsidRPr="00000000">
              <w:rPr>
                <w:rtl w:val="0"/>
                <w:b/>
                <w:rFonts w:ascii="Cardo" w:cs="Cardo" w:eastAsia="Cardo" w:hAnsi="Cardo"/>
                <w:sz w:val="18"/>
                <w:szCs w:val="18"/>
              </w:rPr>
              <w:t xml:space="preserve">   ☺</w:t>
            </w:r>
          </w:p>
        </w:tc>
      </w:tr>
      <w:tr>
        <w:trPr>
          <w:trHeight w:val="860" w:hRule="atLeast"/>
        </w:trPr>
        <w:tc>
          <w:tcPr>
            <w:tcMar>
              <w:top w:w="100.0" w:type="dxa"/>
              <w:left w:w="100.0" w:type="dxa"/>
              <w:bottom w:w="100.0" w:type="dxa"/>
              <w:right w:w="100.0" w:type="dxa"/>
            </w:tcMar>
            <w:tcBorders>
              <w:top w:val="nil" w:sz="0" w:color="000000" w:space="0"/>
              <w:bottom w:val="single" w:sz="8" w:color="000000" w:space="0"/>
              <w:left w:val="single" w:sz="8" w:color="000000" w:space="0"/>
              <w:right w:val="single" w:sz="8" w:color="000000" w:space="0"/>
            </w:tcBorders>
            <w:vAlign w:val="top"/>
          </w:tcPr>
          <w:p w:rsidR="00000000" w:rsidDel="00000000" w:rsidRDefault="00000000" w14:paraId="00000098" w:rsidP="00000000" w:rsidRPr="00000000">
            <w:pPr>
              <w:jc w:val="center"/>
              <w:ind w:left="-450"/>
              <w:ind w:firstLine="0"/>
              <w:spacing w:before="0" w:line="240" w:lineRule="auto"/>
              <w:rPr>
                <w:b/>
                <w:rFonts w:ascii="Verdana" w:cs="Verdana" w:eastAsia="Verdana" w:hAnsi="Verdana"/>
                <w:sz w:val="16"/>
                <w:szCs w:val="16"/>
              </w:rPr>
            </w:pPr>
            <w:r w:rsidR="00000000" w:rsidDel="00000000" w:rsidRPr="00000000">
              <w:rPr>
                <w:rtl w:val="0"/>
                <w:b/>
                <w:rFonts w:ascii="Verdana" w:cs="Verdana" w:eastAsia="Verdana" w:hAnsi="Verdana"/>
                <w:sz w:val="16"/>
                <w:szCs w:val="16"/>
              </w:rPr>
              <w:t>Homework</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8" w:color="000000" w:space="0"/>
            </w:tcBorders>
            <w:vAlign w:val="top"/>
          </w:tcPr>
          <w:p w:rsidR="00000000" w:rsidDel="00000000" w:rsidRDefault="00000000" w14:paraId="00000099" w:rsidP="00000000" w:rsidRPr="00000000">
            <w:pPr>
              <w:jc w:val="left"/>
              <w:spacing w:before="0" w:line="240" w:lineRule="auto"/>
              <w:rPr>
                <w:rFonts w:ascii="Verdana" w:cs="Verdana" w:eastAsia="Verdana" w:hAnsi="Verdana"/>
                <w:sz w:val="18"/>
                <w:szCs w:val="18"/>
              </w:rPr>
            </w:pPr>
            <w:r w:rsidR="00000000" w:rsidDel="00000000" w:rsidRPr="00000000">
              <w:rPr>
                <w:rtl w:val="0"/>
                <w:rFonts w:ascii="Verdana" w:cs="Verdana" w:eastAsia="Verdana" w:hAnsi="Verdana"/>
                <w:sz w:val="18"/>
                <w:szCs w:val="18"/>
              </w:rPr>
              <w:t>Missed homework 13 or more nights.</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8" w:color="000000" w:space="0"/>
            </w:tcBorders>
            <w:vAlign w:val="top"/>
          </w:tcPr>
          <w:p w:rsidR="00000000" w:rsidDel="00000000" w:rsidRDefault="00000000" w14:paraId="0000009A" w:rsidP="00000000" w:rsidRPr="00000000">
            <w:pPr>
              <w:jc w:val="left"/>
              <w:spacing w:before="0" w:line="240" w:lineRule="auto"/>
              <w:rPr>
                <w:rFonts w:ascii="Verdana" w:cs="Verdana" w:eastAsia="Verdana" w:hAnsi="Verdana"/>
                <w:sz w:val="18"/>
                <w:szCs w:val="18"/>
              </w:rPr>
            </w:pPr>
            <w:r w:rsidR="00000000" w:rsidDel="00000000" w:rsidRPr="00000000">
              <w:rPr>
                <w:rtl w:val="0"/>
                <w:rFonts w:ascii="Verdana" w:cs="Verdana" w:eastAsia="Verdana" w:hAnsi="Verdana"/>
                <w:sz w:val="18"/>
                <w:szCs w:val="18"/>
              </w:rPr>
              <w:t>Missed homework between 10-12 nights.</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8" w:color="000000" w:space="0"/>
            </w:tcBorders>
            <w:vAlign w:val="top"/>
          </w:tcPr>
          <w:p w:rsidR="00000000" w:rsidDel="00000000" w:rsidRDefault="00000000" w14:paraId="0000009B" w:rsidP="00000000" w:rsidRPr="00000000">
            <w:pPr>
              <w:jc w:val="left"/>
              <w:spacing w:before="0" w:line="240" w:lineRule="auto"/>
              <w:rPr>
                <w:rFonts w:ascii="Verdana" w:cs="Verdana" w:eastAsia="Verdana" w:hAnsi="Verdana"/>
                <w:sz w:val="18"/>
                <w:szCs w:val="18"/>
              </w:rPr>
            </w:pPr>
            <w:r w:rsidR="00000000" w:rsidDel="00000000" w:rsidRPr="00000000">
              <w:rPr>
                <w:rtl w:val="0"/>
                <w:rFonts w:ascii="Verdana" w:cs="Verdana" w:eastAsia="Verdana" w:hAnsi="Verdana"/>
                <w:sz w:val="18"/>
                <w:szCs w:val="18"/>
              </w:rPr>
              <w:t>Missed homework between 5-9 nights.</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8" w:color="000000" w:space="0"/>
            </w:tcBorders>
            <w:vAlign w:val="top"/>
          </w:tcPr>
          <w:p w:rsidR="00000000" w:rsidDel="00000000" w:rsidRDefault="00000000" w14:paraId="0000009C" w:rsidP="00000000" w:rsidRPr="00000000">
            <w:pPr>
              <w:spacing w:before="0" w:line="240" w:lineRule="auto"/>
              <w:rPr>
                <w:rFonts w:ascii="Verdana" w:cs="Verdana" w:eastAsia="Verdana" w:hAnsi="Verdana"/>
                <w:sz w:val="18"/>
                <w:szCs w:val="18"/>
              </w:rPr>
            </w:pPr>
            <w:r w:rsidR="00000000" w:rsidDel="00000000" w:rsidRPr="00000000">
              <w:rPr>
                <w:rtl w:val="0"/>
                <w:rFonts w:ascii="Verdana" w:cs="Verdana" w:eastAsia="Verdana" w:hAnsi="Verdana"/>
                <w:sz w:val="18"/>
                <w:szCs w:val="18"/>
              </w:rPr>
              <w:t>Turned in homework all but 4 times.</w:t>
            </w:r>
          </w:p>
        </w:tc>
      </w:tr>
      <w:tr>
        <w:trPr>
          <w:trHeight w:val="580" w:hRule="atLeast"/>
        </w:trPr>
        <w:tc>
          <w:tcPr>
            <w:tcMar>
              <w:top w:w="100.0" w:type="dxa"/>
              <w:left w:w="100.0" w:type="dxa"/>
              <w:bottom w:w="100.0" w:type="dxa"/>
              <w:right w:w="100.0" w:type="dxa"/>
            </w:tcMar>
            <w:tcBorders>
              <w:top w:val="nil" w:sz="0" w:color="000000" w:space="0"/>
              <w:bottom w:val="single" w:sz="8" w:color="000000" w:space="0"/>
              <w:left w:val="single" w:sz="8" w:color="000000" w:space="0"/>
              <w:right w:val="single" w:sz="8" w:color="000000" w:space="0"/>
            </w:tcBorders>
            <w:vAlign w:val="top"/>
          </w:tcPr>
          <w:p w:rsidR="00000000" w:rsidDel="00000000" w:rsidRDefault="00000000" w14:paraId="0000009D" w:rsidP="00000000" w:rsidRPr="00000000">
            <w:pPr>
              <w:jc w:val="center"/>
              <w:ind w:left="-450"/>
              <w:ind w:firstLine="0"/>
              <w:spacing w:before="0" w:line="240" w:lineRule="auto"/>
              <w:rPr>
                <w:b/>
                <w:rFonts w:ascii="Verdana" w:cs="Verdana" w:eastAsia="Verdana" w:hAnsi="Verdana"/>
                <w:sz w:val="16"/>
                <w:szCs w:val="16"/>
              </w:rPr>
            </w:pPr>
            <w:r w:rsidR="00000000" w:rsidDel="00000000" w:rsidRPr="00000000">
              <w:rPr>
                <w:rtl w:val="0"/>
                <w:b/>
                <w:rFonts w:ascii="Verdana" w:cs="Verdana" w:eastAsia="Verdana" w:hAnsi="Verdana"/>
                <w:sz w:val="16"/>
                <w:szCs w:val="16"/>
              </w:rPr>
              <w:t>Reading</w:t>
            </w:r>
          </w:p>
          <w:p w:rsidR="00000000" w:rsidDel="00000000" w:rsidRDefault="00000000" w14:paraId="0000009E" w:rsidP="00000000" w:rsidRPr="00000000">
            <w:pPr>
              <w:jc w:val="center"/>
              <w:ind w:left="-450"/>
              <w:ind w:firstLine="0"/>
              <w:spacing w:before="0" w:line="240" w:lineRule="auto"/>
              <w:rPr>
                <w:b/>
                <w:rFonts w:ascii="Verdana" w:cs="Verdana" w:eastAsia="Verdana" w:hAnsi="Verdana"/>
                <w:sz w:val="16"/>
                <w:szCs w:val="16"/>
              </w:rPr>
            </w:pPr>
            <w:r w:rsidR="00000000" w:rsidDel="00000000" w:rsidRPr="00000000">
              <w:rPr>
                <w:rtl w:val="0"/>
                <w:b/>
                <w:rFonts w:ascii="Verdana" w:cs="Verdana" w:eastAsia="Verdana" w:hAnsi="Verdana"/>
                <w:sz w:val="16"/>
                <w:szCs w:val="16"/>
              </w:rPr>
              <w:t>Test Scores</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8" w:color="000000" w:space="0"/>
            </w:tcBorders>
            <w:vAlign w:val="top"/>
          </w:tcPr>
          <w:p w:rsidR="00000000" w:rsidDel="00000000" w:rsidRDefault="00000000" w14:paraId="0000009F" w:rsidP="00000000" w:rsidRPr="00000000">
            <w:pPr>
              <w:jc w:val="center"/>
              <w:spacing w:before="0" w:line="240" w:lineRule="auto"/>
              <w:rPr>
                <w:rFonts w:ascii="Verdana" w:cs="Verdana" w:eastAsia="Verdana" w:hAnsi="Verdana"/>
                <w:sz w:val="18"/>
                <w:szCs w:val="18"/>
              </w:rPr>
            </w:pPr>
            <w:r w:rsidR="00000000" w:rsidDel="00000000" w:rsidRPr="00000000">
              <w:rPr>
                <w:rtl w:val="0"/>
                <w:rFonts w:ascii="Verdana" w:cs="Verdana" w:eastAsia="Verdana" w:hAnsi="Verdana"/>
                <w:sz w:val="18"/>
                <w:szCs w:val="18"/>
              </w:rPr>
              <w:t>60-69%</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8" w:color="000000" w:space="0"/>
            </w:tcBorders>
            <w:vAlign w:val="top"/>
          </w:tcPr>
          <w:p w:rsidR="00000000" w:rsidDel="00000000" w:rsidRDefault="00000000" w14:paraId="000000A0" w:rsidP="00000000" w:rsidRPr="00000000">
            <w:pPr>
              <w:jc w:val="center"/>
              <w:spacing w:before="0" w:line="240" w:lineRule="auto"/>
              <w:rPr>
                <w:rFonts w:ascii="Verdana" w:cs="Verdana" w:eastAsia="Verdana" w:hAnsi="Verdana"/>
                <w:sz w:val="18"/>
                <w:szCs w:val="18"/>
              </w:rPr>
            </w:pPr>
            <w:r w:rsidR="00000000" w:rsidDel="00000000" w:rsidRPr="00000000">
              <w:rPr>
                <w:rtl w:val="0"/>
                <w:rFonts w:ascii="Verdana" w:cs="Verdana" w:eastAsia="Verdana" w:hAnsi="Verdana"/>
                <w:sz w:val="18"/>
                <w:szCs w:val="18"/>
              </w:rPr>
              <w:t>70%-79%</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8" w:color="000000" w:space="0"/>
            </w:tcBorders>
            <w:vAlign w:val="top"/>
          </w:tcPr>
          <w:p w:rsidR="00000000" w:rsidDel="00000000" w:rsidRDefault="00000000" w14:paraId="000000A1" w:rsidP="00000000" w:rsidRPr="00000000">
            <w:pPr>
              <w:jc w:val="center"/>
              <w:spacing w:before="0" w:line="240" w:lineRule="auto"/>
              <w:rPr>
                <w:rFonts w:ascii="Verdana" w:cs="Verdana" w:eastAsia="Verdana" w:hAnsi="Verdana"/>
                <w:sz w:val="18"/>
                <w:szCs w:val="18"/>
              </w:rPr>
            </w:pPr>
            <w:r w:rsidR="00000000" w:rsidDel="00000000" w:rsidRPr="00000000">
              <w:rPr>
                <w:rtl w:val="0"/>
                <w:rFonts w:ascii="Verdana" w:cs="Verdana" w:eastAsia="Verdana" w:hAnsi="Verdana"/>
                <w:sz w:val="18"/>
                <w:szCs w:val="18"/>
              </w:rPr>
              <w:t>80%-89%</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8" w:color="000000" w:space="0"/>
            </w:tcBorders>
            <w:vAlign w:val="top"/>
          </w:tcPr>
          <w:p w:rsidR="00000000" w:rsidDel="00000000" w:rsidRDefault="00000000" w14:paraId="000000A2" w:rsidP="00000000" w:rsidRPr="00000000">
            <w:pPr>
              <w:jc w:val="center"/>
              <w:spacing w:before="0" w:line="240" w:lineRule="auto"/>
              <w:rPr>
                <w:rFonts w:ascii="Verdana" w:cs="Verdana" w:eastAsia="Verdana" w:hAnsi="Verdana"/>
                <w:sz w:val="18"/>
                <w:szCs w:val="18"/>
              </w:rPr>
            </w:pPr>
            <w:r w:rsidR="00000000" w:rsidDel="00000000" w:rsidRPr="00000000">
              <w:rPr>
                <w:rtl w:val="0"/>
                <w:u w:val="single"/>
                <w:rFonts w:ascii="Verdana" w:cs="Verdana" w:eastAsia="Verdana" w:hAnsi="Verdana"/>
                <w:sz w:val="18"/>
                <w:szCs w:val="18"/>
              </w:rPr>
              <w:t>&lt;</w:t>
            </w:r>
            <w:r w:rsidR="00000000" w:rsidDel="00000000" w:rsidRPr="00000000">
              <w:rPr>
                <w:rtl w:val="0"/>
                <w:rFonts w:ascii="Verdana" w:cs="Verdana" w:eastAsia="Verdana" w:hAnsi="Verdana"/>
                <w:sz w:val="18"/>
                <w:szCs w:val="18"/>
              </w:rPr>
              <w:t>90%</w:t>
            </w:r>
          </w:p>
        </w:tc>
      </w:tr>
      <w:tr>
        <w:trPr>
          <w:trHeight w:val="900" w:hRule="atLeast"/>
        </w:trPr>
        <w:tc>
          <w:tcPr>
            <w:tcMar>
              <w:top w:w="100.0" w:type="dxa"/>
              <w:left w:w="100.0" w:type="dxa"/>
              <w:bottom w:w="100.0" w:type="dxa"/>
              <w:right w:w="100.0" w:type="dxa"/>
            </w:tcMar>
            <w:tcBorders>
              <w:top w:val="nil" w:sz="0" w:color="000000" w:space="0"/>
              <w:bottom w:val="single" w:sz="8" w:color="000000" w:space="0"/>
              <w:left w:val="single" w:sz="8" w:color="000000" w:space="0"/>
              <w:right w:val="single" w:sz="8" w:color="000000" w:space="0"/>
            </w:tcBorders>
            <w:vAlign w:val="top"/>
          </w:tcPr>
          <w:p w:rsidR="00000000" w:rsidDel="00000000" w:rsidRDefault="00000000" w14:paraId="000000A3" w:rsidP="00000000" w:rsidRPr="00000000">
            <w:pPr>
              <w:jc w:val="center"/>
              <w:ind w:left="-450"/>
              <w:ind w:firstLine="0"/>
              <w:spacing w:before="0" w:line="240" w:lineRule="auto"/>
              <w:rPr>
                <w:b/>
                <w:rFonts w:ascii="Verdana" w:cs="Verdana" w:eastAsia="Verdana" w:hAnsi="Verdana"/>
                <w:sz w:val="16"/>
                <w:szCs w:val="16"/>
              </w:rPr>
            </w:pPr>
            <w:r w:rsidR="00000000" w:rsidDel="00000000" w:rsidRPr="00000000">
              <w:rPr>
                <w:rtl w:val="0"/>
                <w:b/>
                <w:rFonts w:ascii="Verdana" w:cs="Verdana" w:eastAsia="Verdana" w:hAnsi="Verdana"/>
                <w:sz w:val="16"/>
                <w:szCs w:val="16"/>
              </w:rPr>
              <w:t>Reading</w:t>
            </w:r>
          </w:p>
          <w:p w:rsidR="00000000" w:rsidDel="00000000" w:rsidRDefault="00000000" w14:paraId="000000A4" w:rsidP="00000000" w:rsidRPr="00000000">
            <w:pPr>
              <w:jc w:val="center"/>
              <w:ind w:left="-450"/>
              <w:ind w:firstLine="0"/>
              <w:spacing w:before="0" w:line="240" w:lineRule="auto"/>
              <w:rPr>
                <w:b/>
                <w:rFonts w:ascii="Verdana" w:cs="Verdana" w:eastAsia="Verdana" w:hAnsi="Verdana"/>
                <w:sz w:val="16"/>
                <w:szCs w:val="16"/>
              </w:rPr>
            </w:pPr>
            <w:r w:rsidR="00000000" w:rsidDel="00000000" w:rsidRPr="00000000">
              <w:rPr>
                <w:rtl w:val="0"/>
                <w:b/>
                <w:rFonts w:ascii="Verdana" w:cs="Verdana" w:eastAsia="Verdana" w:hAnsi="Verdana"/>
                <w:sz w:val="16"/>
                <w:szCs w:val="16"/>
              </w:rPr>
              <w:t>Test</w:t>
            </w:r>
          </w:p>
          <w:p w:rsidR="00000000" w:rsidDel="00000000" w:rsidRDefault="00000000" w14:paraId="000000A5" w:rsidP="00000000" w:rsidRPr="00000000">
            <w:pPr>
              <w:jc w:val="center"/>
              <w:ind w:left="-450"/>
              <w:ind w:firstLine="0"/>
              <w:spacing w:before="0" w:line="240" w:lineRule="auto"/>
              <w:rPr>
                <w:b/>
                <w:rFonts w:ascii="Verdana" w:cs="Verdana" w:eastAsia="Verdana" w:hAnsi="Verdana"/>
                <w:sz w:val="16"/>
                <w:szCs w:val="16"/>
              </w:rPr>
            </w:pPr>
            <w:r w:rsidR="00000000" w:rsidDel="00000000" w:rsidRPr="00000000">
              <w:rPr>
                <w:rtl w:val="0"/>
                <w:b/>
                <w:rFonts w:ascii="Verdana" w:cs="Verdana" w:eastAsia="Verdana" w:hAnsi="Verdana"/>
                <w:sz w:val="16"/>
                <w:szCs w:val="16"/>
              </w:rPr>
              <w:t>Effort</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8" w:color="000000" w:space="0"/>
            </w:tcBorders>
            <w:vAlign w:val="top"/>
          </w:tcPr>
          <w:p w:rsidR="00000000" w:rsidDel="00000000" w:rsidRDefault="00000000" w14:paraId="000000A6"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rPr>
                <w:rFonts w:ascii="Verdana" w:cs="Verdana" w:eastAsia="Verdana" w:hAnsi="Verdana"/>
                <w:sz w:val="18"/>
                <w:szCs w:val="18"/>
              </w:rPr>
            </w:pPr>
            <w:r w:rsidR="00000000" w:rsidDel="00000000" w:rsidRPr="00000000">
              <w:rPr>
                <w:rtl w:val="0"/>
                <w:rFonts w:ascii="Verdana" w:cs="Verdana" w:eastAsia="Verdana" w:hAnsi="Verdana"/>
                <w:sz w:val="18"/>
                <w:szCs w:val="18"/>
              </w:rPr>
              <w:t>Used 1 strategy on each passage.</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8" w:color="000000" w:space="0"/>
            </w:tcBorders>
            <w:vAlign w:val="top"/>
          </w:tcPr>
          <w:p w:rsidR="00000000" w:rsidDel="00000000" w:rsidRDefault="00000000" w14:paraId="000000A7"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rPr>
                <w:rFonts w:ascii="Verdana" w:cs="Verdana" w:eastAsia="Verdana" w:hAnsi="Verdana"/>
                <w:sz w:val="18"/>
                <w:szCs w:val="18"/>
              </w:rPr>
            </w:pPr>
            <w:r w:rsidR="00000000" w:rsidDel="00000000" w:rsidRPr="00000000">
              <w:rPr>
                <w:rtl w:val="0"/>
                <w:rFonts w:ascii="Verdana" w:cs="Verdana" w:eastAsia="Verdana" w:hAnsi="Verdana"/>
                <w:sz w:val="18"/>
                <w:szCs w:val="18"/>
              </w:rPr>
              <w:t>Used 2 strategies on each passage.</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8" w:color="000000" w:space="0"/>
            </w:tcBorders>
            <w:vAlign w:val="top"/>
          </w:tcPr>
          <w:p w:rsidR="00000000" w:rsidDel="00000000" w:rsidRDefault="00000000" w14:paraId="000000A8"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rPr>
                <w:rFonts w:ascii="Verdana" w:cs="Verdana" w:eastAsia="Verdana" w:hAnsi="Verdana"/>
                <w:sz w:val="18"/>
                <w:szCs w:val="18"/>
              </w:rPr>
            </w:pPr>
            <w:r w:rsidR="00000000" w:rsidDel="00000000" w:rsidRPr="00000000">
              <w:rPr>
                <w:rtl w:val="0"/>
                <w:rFonts w:ascii="Verdana" w:cs="Verdana" w:eastAsia="Verdana" w:hAnsi="Verdana"/>
                <w:sz w:val="18"/>
                <w:szCs w:val="18"/>
              </w:rPr>
              <w:t>Used 3 strategies on each passage.</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8" w:color="000000" w:space="0"/>
            </w:tcBorders>
            <w:vAlign w:val="top"/>
          </w:tcPr>
          <w:p w:rsidR="00000000" w:rsidDel="00000000" w:rsidRDefault="00000000" w14:paraId="000000A9"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rPr>
                <w:rFonts w:ascii="Verdana" w:cs="Verdana" w:eastAsia="Verdana" w:hAnsi="Verdana"/>
                <w:sz w:val="18"/>
                <w:szCs w:val="18"/>
              </w:rPr>
            </w:pPr>
            <w:r w:rsidR="00000000" w:rsidDel="00000000" w:rsidRPr="00000000">
              <w:rPr>
                <w:rtl w:val="0"/>
                <w:rFonts w:ascii="Verdana" w:cs="Verdana" w:eastAsia="Verdana" w:hAnsi="Verdana"/>
                <w:sz w:val="18"/>
                <w:szCs w:val="18"/>
              </w:rPr>
              <w:t>Used all 4 strategies on each passage!</w:t>
            </w:r>
          </w:p>
        </w:tc>
      </w:tr>
      <w:tr>
        <w:trPr>
          <w:trHeight w:val="840" w:hRule="atLeast"/>
        </w:trPr>
        <w:tc>
          <w:tcPr>
            <w:tcMar>
              <w:top w:w="100.0" w:type="dxa"/>
              <w:left w:w="100.0" w:type="dxa"/>
              <w:bottom w:w="100.0" w:type="dxa"/>
              <w:right w:w="100.0" w:type="dxa"/>
            </w:tcMar>
            <w:tcBorders>
              <w:top w:val="nil" w:sz="0" w:color="000000" w:space="0"/>
              <w:bottom w:val="single" w:sz="8" w:color="000000" w:space="0"/>
              <w:left w:val="single" w:sz="8" w:color="000000" w:space="0"/>
              <w:right w:val="single" w:sz="8" w:color="000000" w:space="0"/>
            </w:tcBorders>
            <w:vAlign w:val="top"/>
          </w:tcPr>
          <w:p w:rsidR="00000000" w:rsidDel="00000000" w:rsidRDefault="00000000" w14:paraId="000000AA" w:rsidP="00000000" w:rsidRPr="00000000">
            <w:pPr>
              <w:jc w:val="center"/>
              <w:ind w:left="-450"/>
              <w:ind w:firstLine="0"/>
              <w:spacing w:before="0" w:line="240" w:lineRule="auto"/>
              <w:rPr>
                <w:b/>
                <w:rFonts w:ascii="Verdana" w:cs="Verdana" w:eastAsia="Verdana" w:hAnsi="Verdana"/>
                <w:sz w:val="16"/>
                <w:szCs w:val="16"/>
              </w:rPr>
            </w:pPr>
            <w:r w:rsidR="00000000" w:rsidDel="00000000" w:rsidRPr="00000000">
              <w:rPr>
                <w:rtl w:val="0"/>
                <w:b/>
                <w:rFonts w:ascii="Verdana" w:cs="Verdana" w:eastAsia="Verdana" w:hAnsi="Verdana"/>
                <w:sz w:val="16"/>
                <w:szCs w:val="16"/>
              </w:rPr>
              <w:t>Reading</w:t>
            </w:r>
          </w:p>
          <w:p w:rsidR="00000000" w:rsidDel="00000000" w:rsidRDefault="00000000" w14:paraId="000000AB" w:rsidP="00000000" w:rsidRPr="00000000">
            <w:pPr>
              <w:jc w:val="center"/>
              <w:ind w:left="-450"/>
              <w:ind w:firstLine="0"/>
              <w:spacing w:before="0" w:line="240" w:lineRule="auto"/>
              <w:rPr>
                <w:b/>
                <w:rFonts w:ascii="Verdana" w:cs="Verdana" w:eastAsia="Verdana" w:hAnsi="Verdana"/>
                <w:sz w:val="16"/>
                <w:szCs w:val="16"/>
              </w:rPr>
            </w:pPr>
            <w:r w:rsidR="00000000" w:rsidDel="00000000" w:rsidRPr="00000000">
              <w:rPr>
                <w:rtl w:val="0"/>
                <w:b/>
                <w:rFonts w:ascii="Verdana" w:cs="Verdana" w:eastAsia="Verdana" w:hAnsi="Verdana"/>
                <w:sz w:val="16"/>
                <w:szCs w:val="16"/>
              </w:rPr>
              <w:t>Report Card</w:t>
            </w:r>
          </w:p>
          <w:p w:rsidR="00000000" w:rsidDel="00000000" w:rsidRDefault="00000000" w14:paraId="000000AC" w:rsidP="00000000" w:rsidRPr="00000000">
            <w:pPr>
              <w:jc w:val="center"/>
              <w:ind w:left="-450"/>
              <w:ind w:firstLine="0"/>
              <w:spacing w:before="0" w:line="240" w:lineRule="auto"/>
              <w:rPr>
                <w:b/>
                <w:rFonts w:ascii="Verdana" w:cs="Verdana" w:eastAsia="Verdana" w:hAnsi="Verdana"/>
                <w:sz w:val="16"/>
                <w:szCs w:val="16"/>
              </w:rPr>
            </w:pPr>
            <w:r w:rsidR="00000000" w:rsidDel="00000000" w:rsidRPr="00000000">
              <w:rPr>
                <w:rtl w:val="0"/>
                <w:b/>
                <w:rFonts w:ascii="Verdana" w:cs="Verdana" w:eastAsia="Verdana" w:hAnsi="Verdana"/>
                <w:sz w:val="16"/>
                <w:szCs w:val="16"/>
              </w:rPr>
              <w:t>Grade</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8" w:color="000000" w:space="0"/>
            </w:tcBorders>
            <w:vAlign w:val="top"/>
          </w:tcPr>
          <w:p w:rsidR="00000000" w:rsidDel="00000000" w:rsidRDefault="00000000" w14:paraId="000000AD" w:rsidP="00000000" w:rsidRPr="00000000">
            <w:pPr>
              <w:jc w:val="center"/>
              <w:spacing w:before="0" w:line="240" w:lineRule="auto"/>
              <w:rPr>
                <w:rFonts w:ascii="Verdana" w:cs="Verdana" w:eastAsia="Verdana" w:hAnsi="Verdana"/>
                <w:sz w:val="18"/>
                <w:szCs w:val="18"/>
              </w:rPr>
            </w:pPr>
            <w:r w:rsidR="00000000" w:rsidDel="00000000" w:rsidRPr="00000000">
              <w:rPr>
                <w:rtl w:val="0"/>
                <w:rFonts w:ascii="Verdana" w:cs="Verdana" w:eastAsia="Verdana" w:hAnsi="Verdana"/>
                <w:sz w:val="18"/>
                <w:szCs w:val="18"/>
              </w:rPr>
              <w:t>D</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8" w:color="000000" w:space="0"/>
            </w:tcBorders>
            <w:vAlign w:val="top"/>
          </w:tcPr>
          <w:p w:rsidR="00000000" w:rsidDel="00000000" w:rsidRDefault="00000000" w14:paraId="000000AE" w:rsidP="00000000" w:rsidRPr="00000000">
            <w:pPr>
              <w:jc w:val="center"/>
              <w:spacing w:before="0" w:line="240" w:lineRule="auto"/>
              <w:rPr>
                <w:rFonts w:ascii="Verdana" w:cs="Verdana" w:eastAsia="Verdana" w:hAnsi="Verdana"/>
                <w:sz w:val="18"/>
                <w:szCs w:val="18"/>
              </w:rPr>
            </w:pPr>
            <w:r w:rsidR="00000000" w:rsidDel="00000000" w:rsidRPr="00000000">
              <w:rPr>
                <w:rtl w:val="0"/>
                <w:rFonts w:ascii="Verdana" w:cs="Verdana" w:eastAsia="Verdana" w:hAnsi="Verdana"/>
                <w:sz w:val="18"/>
                <w:szCs w:val="18"/>
              </w:rPr>
              <w:t>C</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8" w:color="000000" w:space="0"/>
            </w:tcBorders>
            <w:vAlign w:val="top"/>
          </w:tcPr>
          <w:p w:rsidR="00000000" w:rsidDel="00000000" w:rsidRDefault="00000000" w14:paraId="000000AF" w:rsidP="00000000" w:rsidRPr="00000000">
            <w:pPr>
              <w:jc w:val="center"/>
              <w:spacing w:before="0" w:line="240" w:lineRule="auto"/>
              <w:rPr>
                <w:rFonts w:ascii="Verdana" w:cs="Verdana" w:eastAsia="Verdana" w:hAnsi="Verdana"/>
                <w:sz w:val="18"/>
                <w:szCs w:val="18"/>
              </w:rPr>
            </w:pPr>
            <w:r w:rsidR="00000000" w:rsidDel="00000000" w:rsidRPr="00000000">
              <w:rPr>
                <w:rtl w:val="0"/>
                <w:rFonts w:ascii="Verdana" w:cs="Verdana" w:eastAsia="Verdana" w:hAnsi="Verdana"/>
                <w:sz w:val="18"/>
                <w:szCs w:val="18"/>
              </w:rPr>
              <w:t>B</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8" w:color="000000" w:space="0"/>
            </w:tcBorders>
            <w:vAlign w:val="top"/>
          </w:tcPr>
          <w:p w:rsidR="00000000" w:rsidDel="00000000" w:rsidRDefault="00000000" w14:paraId="000000B0" w:rsidP="00000000" w:rsidRPr="00000000">
            <w:pPr>
              <w:jc w:val="center"/>
              <w:spacing w:before="0" w:line="240" w:lineRule="auto"/>
              <w:rPr>
                <w:rFonts w:ascii="Verdana" w:cs="Verdana" w:eastAsia="Verdana" w:hAnsi="Verdana"/>
                <w:sz w:val="18"/>
                <w:szCs w:val="18"/>
              </w:rPr>
            </w:pPr>
            <w:r w:rsidR="00000000" w:rsidDel="00000000" w:rsidRPr="00000000">
              <w:rPr>
                <w:rtl w:val="0"/>
                <w:rFonts w:ascii="Verdana" w:cs="Verdana" w:eastAsia="Verdana" w:hAnsi="Verdana"/>
                <w:sz w:val="18"/>
                <w:szCs w:val="18"/>
              </w:rPr>
              <w:t>A</w:t>
            </w:r>
          </w:p>
        </w:tc>
      </w:tr>
      <w:tr>
        <w:trPr>
          <w:trHeight w:val="660" w:hRule="atLeast"/>
        </w:trPr>
        <w:tc>
          <w:tcPr>
            <w:tcMar>
              <w:top w:w="100.0" w:type="dxa"/>
              <w:left w:w="100.0" w:type="dxa"/>
              <w:bottom w:w="100.0" w:type="dxa"/>
              <w:right w:w="100.0" w:type="dxa"/>
            </w:tcMar>
            <w:tcBorders>
              <w:top w:val="nil" w:sz="0" w:color="000000" w:space="0"/>
              <w:bottom w:val="single" w:sz="8" w:color="000000" w:space="0"/>
              <w:left w:val="single" w:sz="8" w:color="000000" w:space="0"/>
              <w:right w:val="single" w:sz="8" w:color="000000" w:space="0"/>
            </w:tcBorders>
            <w:vAlign w:val="top"/>
          </w:tcPr>
          <w:p w:rsidR="00000000" w:rsidDel="00000000" w:rsidRDefault="00000000" w14:paraId="000000B1" w:rsidP="00000000" w:rsidRPr="00000000">
            <w:pPr>
              <w:jc w:val="center"/>
              <w:ind w:left="-450"/>
              <w:ind w:firstLine="0"/>
              <w:spacing w:before="0" w:line="240" w:lineRule="auto"/>
              <w:rPr>
                <w:b/>
                <w:rFonts w:ascii="Verdana" w:cs="Verdana" w:eastAsia="Verdana" w:hAnsi="Verdana"/>
                <w:sz w:val="16"/>
                <w:szCs w:val="16"/>
              </w:rPr>
            </w:pPr>
            <w:r w:rsidR="00000000" w:rsidDel="00000000" w:rsidRPr="00000000">
              <w:rPr>
                <w:rtl w:val="0"/>
                <w:b/>
                <w:rFonts w:ascii="Verdana" w:cs="Verdana" w:eastAsia="Verdana" w:hAnsi="Verdana"/>
                <w:sz w:val="16"/>
                <w:szCs w:val="16"/>
              </w:rPr>
              <w:t>Math</w:t>
            </w:r>
          </w:p>
          <w:p w:rsidR="00000000" w:rsidDel="00000000" w:rsidRDefault="00000000" w14:paraId="000000B2" w:rsidP="00000000" w:rsidRPr="00000000">
            <w:pPr>
              <w:jc w:val="center"/>
              <w:ind w:left="-450"/>
              <w:ind w:firstLine="0"/>
              <w:spacing w:before="0" w:line="240" w:lineRule="auto"/>
              <w:rPr>
                <w:b/>
                <w:rFonts w:ascii="Verdana" w:cs="Verdana" w:eastAsia="Verdana" w:hAnsi="Verdana"/>
                <w:sz w:val="16"/>
                <w:szCs w:val="16"/>
              </w:rPr>
            </w:pPr>
            <w:r w:rsidR="00000000" w:rsidDel="00000000" w:rsidRPr="00000000">
              <w:rPr>
                <w:rtl w:val="0"/>
                <w:b/>
                <w:rFonts w:ascii="Verdana" w:cs="Verdana" w:eastAsia="Verdana" w:hAnsi="Verdana"/>
                <w:sz w:val="16"/>
                <w:szCs w:val="16"/>
              </w:rPr>
              <w:t>Test Score</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8" w:color="000000" w:space="0"/>
            </w:tcBorders>
            <w:vAlign w:val="top"/>
          </w:tcPr>
          <w:p w:rsidR="00000000" w:rsidDel="00000000" w:rsidRDefault="00000000" w14:paraId="000000B3" w:rsidP="00000000" w:rsidRPr="00000000">
            <w:pPr>
              <w:jc w:val="center"/>
              <w:rPr>
                <w:rFonts w:ascii="Verdana" w:cs="Verdana" w:eastAsia="Verdana" w:hAnsi="Verdana"/>
                <w:sz w:val="18"/>
                <w:szCs w:val="18"/>
              </w:rPr>
            </w:pPr>
            <w:r w:rsidR="00000000" w:rsidDel="00000000" w:rsidRPr="00000000">
              <w:rPr>
                <w:rtl w:val="0"/>
                <w:rFonts w:ascii="Verdana" w:cs="Verdana" w:eastAsia="Verdana" w:hAnsi="Verdana"/>
                <w:sz w:val="18"/>
                <w:szCs w:val="18"/>
              </w:rPr>
              <w:t>60-69%</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8" w:color="000000" w:space="0"/>
            </w:tcBorders>
            <w:vAlign w:val="top"/>
          </w:tcPr>
          <w:p w:rsidR="00000000" w:rsidDel="00000000" w:rsidRDefault="00000000" w14:paraId="000000B4" w:rsidP="00000000" w:rsidRPr="00000000">
            <w:pPr>
              <w:jc w:val="center"/>
              <w:rPr>
                <w:rFonts w:ascii="Verdana" w:cs="Verdana" w:eastAsia="Verdana" w:hAnsi="Verdana"/>
                <w:sz w:val="18"/>
                <w:szCs w:val="18"/>
              </w:rPr>
            </w:pPr>
            <w:r w:rsidR="00000000" w:rsidDel="00000000" w:rsidRPr="00000000">
              <w:rPr>
                <w:rtl w:val="0"/>
                <w:rFonts w:ascii="Verdana" w:cs="Verdana" w:eastAsia="Verdana" w:hAnsi="Verdana"/>
                <w:sz w:val="18"/>
                <w:szCs w:val="18"/>
              </w:rPr>
              <w:t>70%-79%</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8" w:color="000000" w:space="0"/>
            </w:tcBorders>
            <w:vAlign w:val="top"/>
          </w:tcPr>
          <w:p w:rsidR="00000000" w:rsidDel="00000000" w:rsidRDefault="00000000" w14:paraId="000000B5" w:rsidP="00000000" w:rsidRPr="00000000">
            <w:pPr>
              <w:jc w:val="center"/>
              <w:rPr>
                <w:rFonts w:ascii="Verdana" w:cs="Verdana" w:eastAsia="Verdana" w:hAnsi="Verdana"/>
                <w:sz w:val="18"/>
                <w:szCs w:val="18"/>
              </w:rPr>
            </w:pPr>
            <w:r w:rsidR="00000000" w:rsidDel="00000000" w:rsidRPr="00000000">
              <w:rPr>
                <w:rtl w:val="0"/>
                <w:rFonts w:ascii="Verdana" w:cs="Verdana" w:eastAsia="Verdana" w:hAnsi="Verdana"/>
                <w:sz w:val="18"/>
                <w:szCs w:val="18"/>
              </w:rPr>
              <w:t>80%-89%</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8" w:color="000000" w:space="0"/>
            </w:tcBorders>
            <w:vAlign w:val="top"/>
          </w:tcPr>
          <w:p w:rsidR="00000000" w:rsidDel="00000000" w:rsidRDefault="00000000" w14:paraId="000000B6" w:rsidP="00000000" w:rsidRPr="00000000">
            <w:pPr>
              <w:jc w:val="center"/>
              <w:rPr>
                <w:rFonts w:ascii="Verdana" w:cs="Verdana" w:eastAsia="Verdana" w:hAnsi="Verdana"/>
                <w:sz w:val="18"/>
                <w:szCs w:val="18"/>
              </w:rPr>
            </w:pPr>
            <w:r w:rsidR="00000000" w:rsidDel="00000000" w:rsidRPr="00000000">
              <w:rPr>
                <w:rtl w:val="0"/>
                <w:u w:val="single"/>
                <w:rFonts w:ascii="Verdana" w:cs="Verdana" w:eastAsia="Verdana" w:hAnsi="Verdana"/>
                <w:sz w:val="18"/>
                <w:szCs w:val="18"/>
              </w:rPr>
              <w:t>&lt;</w:t>
            </w:r>
            <w:r w:rsidR="00000000" w:rsidDel="00000000" w:rsidRPr="00000000">
              <w:rPr>
                <w:rtl w:val="0"/>
                <w:rFonts w:ascii="Verdana" w:cs="Verdana" w:eastAsia="Verdana" w:hAnsi="Verdana"/>
                <w:sz w:val="18"/>
                <w:szCs w:val="18"/>
              </w:rPr>
              <w:t>90%</w:t>
            </w:r>
          </w:p>
        </w:tc>
      </w:tr>
      <w:tr>
        <w:trPr>
          <w:trHeight w:val="820" w:hRule="atLeast"/>
        </w:trPr>
        <w:tc>
          <w:tcPr>
            <w:tcMar>
              <w:top w:w="100.0" w:type="dxa"/>
              <w:left w:w="100.0" w:type="dxa"/>
              <w:bottom w:w="100.0" w:type="dxa"/>
              <w:right w:w="100.0" w:type="dxa"/>
            </w:tcMar>
            <w:tcBorders>
              <w:top w:val="nil" w:sz="0" w:color="000000" w:space="0"/>
              <w:bottom w:val="single" w:sz="8" w:color="000000" w:space="0"/>
              <w:left w:val="single" w:sz="8" w:color="000000" w:space="0"/>
              <w:right w:val="single" w:sz="8" w:color="000000" w:space="0"/>
            </w:tcBorders>
            <w:vAlign w:val="top"/>
          </w:tcPr>
          <w:p w:rsidR="00000000" w:rsidDel="00000000" w:rsidRDefault="00000000" w14:paraId="000000B7" w:rsidP="00000000" w:rsidRPr="00000000">
            <w:pPr>
              <w:jc w:val="center"/>
              <w:ind w:left="-450"/>
              <w:ind w:firstLine="0"/>
              <w:spacing w:before="0" w:line="240" w:lineRule="auto"/>
              <w:rPr>
                <w:b/>
                <w:rFonts w:ascii="Verdana" w:cs="Verdana" w:eastAsia="Verdana" w:hAnsi="Verdana"/>
                <w:sz w:val="16"/>
                <w:szCs w:val="16"/>
              </w:rPr>
            </w:pPr>
            <w:r w:rsidR="00000000" w:rsidDel="00000000" w:rsidRPr="00000000">
              <w:rPr>
                <w:rtl w:val="0"/>
                <w:b/>
                <w:rFonts w:ascii="Verdana" w:cs="Verdana" w:eastAsia="Verdana" w:hAnsi="Verdana"/>
                <w:sz w:val="16"/>
                <w:szCs w:val="16"/>
              </w:rPr>
              <w:t>Math</w:t>
            </w:r>
          </w:p>
          <w:p w:rsidR="00000000" w:rsidDel="00000000" w:rsidRDefault="00000000" w14:paraId="000000B8" w:rsidP="00000000" w:rsidRPr="00000000">
            <w:pPr>
              <w:jc w:val="center"/>
              <w:ind w:left="-450"/>
              <w:ind w:firstLine="0"/>
              <w:spacing w:before="0" w:line="240" w:lineRule="auto"/>
              <w:rPr>
                <w:b/>
                <w:rFonts w:ascii="Verdana" w:cs="Verdana" w:eastAsia="Verdana" w:hAnsi="Verdana"/>
                <w:sz w:val="16"/>
                <w:szCs w:val="16"/>
              </w:rPr>
            </w:pPr>
            <w:r w:rsidR="00000000" w:rsidDel="00000000" w:rsidRPr="00000000">
              <w:rPr>
                <w:rtl w:val="0"/>
                <w:b/>
                <w:rFonts w:ascii="Verdana" w:cs="Verdana" w:eastAsia="Verdana" w:hAnsi="Verdana"/>
                <w:sz w:val="16"/>
                <w:szCs w:val="16"/>
              </w:rPr>
              <w:t>Test</w:t>
            </w:r>
          </w:p>
          <w:p w:rsidR="00000000" w:rsidDel="00000000" w:rsidRDefault="00000000" w14:paraId="000000B9" w:rsidP="00000000" w:rsidRPr="00000000">
            <w:pPr>
              <w:jc w:val="center"/>
              <w:ind w:left="-450"/>
              <w:ind w:firstLine="0"/>
              <w:spacing w:before="0" w:line="240" w:lineRule="auto"/>
              <w:rPr>
                <w:b/>
                <w:rFonts w:ascii="Verdana" w:cs="Verdana" w:eastAsia="Verdana" w:hAnsi="Verdana"/>
                <w:sz w:val="16"/>
                <w:szCs w:val="16"/>
              </w:rPr>
            </w:pPr>
            <w:r w:rsidR="00000000" w:rsidDel="00000000" w:rsidRPr="00000000">
              <w:rPr>
                <w:rtl w:val="0"/>
                <w:b/>
                <w:rFonts w:ascii="Verdana" w:cs="Verdana" w:eastAsia="Verdana" w:hAnsi="Verdana"/>
                <w:sz w:val="16"/>
                <w:szCs w:val="16"/>
              </w:rPr>
              <w:t>Effort</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8" w:color="000000" w:space="0"/>
            </w:tcBorders>
            <w:vAlign w:val="top"/>
          </w:tcPr>
          <w:p w:rsidR="00000000" w:rsidDel="00000000" w:rsidRDefault="00000000" w14:paraId="000000BA"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rPr>
                <w:rFonts w:ascii="Verdana" w:cs="Verdana" w:eastAsia="Verdana" w:hAnsi="Verdana"/>
                <w:sz w:val="18"/>
                <w:szCs w:val="18"/>
              </w:rPr>
            </w:pPr>
            <w:r w:rsidR="00000000" w:rsidDel="00000000" w:rsidRPr="00000000">
              <w:rPr>
                <w:rtl w:val="0"/>
                <w:rFonts w:ascii="Verdana" w:cs="Verdana" w:eastAsia="Verdana" w:hAnsi="Verdana"/>
                <w:sz w:val="18"/>
                <w:szCs w:val="18"/>
              </w:rPr>
              <w:t>Used 1 strategy on each passage.</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8" w:color="000000" w:space="0"/>
            </w:tcBorders>
            <w:vAlign w:val="top"/>
          </w:tcPr>
          <w:p w:rsidR="00000000" w:rsidDel="00000000" w:rsidRDefault="00000000" w14:paraId="000000BB"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rPr>
                <w:rFonts w:ascii="Verdana" w:cs="Verdana" w:eastAsia="Verdana" w:hAnsi="Verdana"/>
                <w:sz w:val="18"/>
                <w:szCs w:val="18"/>
              </w:rPr>
            </w:pPr>
            <w:r w:rsidR="00000000" w:rsidDel="00000000" w:rsidRPr="00000000">
              <w:rPr>
                <w:rtl w:val="0"/>
                <w:rFonts w:ascii="Verdana" w:cs="Verdana" w:eastAsia="Verdana" w:hAnsi="Verdana"/>
                <w:sz w:val="18"/>
                <w:szCs w:val="18"/>
              </w:rPr>
              <w:t>Used 2 strategies on each passage.</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8" w:color="000000" w:space="0"/>
            </w:tcBorders>
            <w:vAlign w:val="top"/>
          </w:tcPr>
          <w:p w:rsidR="00000000" w:rsidDel="00000000" w:rsidRDefault="00000000" w14:paraId="000000BC"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rPr>
                <w:rFonts w:ascii="Verdana" w:cs="Verdana" w:eastAsia="Verdana" w:hAnsi="Verdana"/>
                <w:sz w:val="18"/>
                <w:szCs w:val="18"/>
              </w:rPr>
            </w:pPr>
            <w:r w:rsidR="00000000" w:rsidDel="00000000" w:rsidRPr="00000000">
              <w:rPr>
                <w:rtl w:val="0"/>
                <w:rFonts w:ascii="Verdana" w:cs="Verdana" w:eastAsia="Verdana" w:hAnsi="Verdana"/>
                <w:sz w:val="18"/>
                <w:szCs w:val="18"/>
              </w:rPr>
              <w:t>Used 3 strategies on each passage.</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8" w:color="000000" w:space="0"/>
            </w:tcBorders>
            <w:vAlign w:val="top"/>
          </w:tcPr>
          <w:p w:rsidR="00000000" w:rsidDel="00000000" w:rsidRDefault="00000000" w14:paraId="000000BD"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rPr>
                <w:rFonts w:ascii="Verdana" w:cs="Verdana" w:eastAsia="Verdana" w:hAnsi="Verdana"/>
                <w:sz w:val="18"/>
                <w:szCs w:val="18"/>
              </w:rPr>
            </w:pPr>
            <w:r w:rsidR="00000000" w:rsidDel="00000000" w:rsidRPr="00000000">
              <w:rPr>
                <w:rtl w:val="0"/>
                <w:rFonts w:ascii="Verdana" w:cs="Verdana" w:eastAsia="Verdana" w:hAnsi="Verdana"/>
                <w:sz w:val="18"/>
                <w:szCs w:val="18"/>
              </w:rPr>
              <w:t>Used all 4 strategies on each passage!</w:t>
            </w:r>
          </w:p>
        </w:tc>
      </w:tr>
      <w:tr>
        <w:trPr>
          <w:trHeight w:val="880" w:hRule="atLeast"/>
        </w:trPr>
        <w:tc>
          <w:tcPr>
            <w:tcMar>
              <w:top w:w="100.0" w:type="dxa"/>
              <w:left w:w="100.0" w:type="dxa"/>
              <w:bottom w:w="100.0" w:type="dxa"/>
              <w:right w:w="100.0" w:type="dxa"/>
            </w:tcMar>
            <w:tcBorders>
              <w:top w:val="nil" w:sz="0" w:color="000000" w:space="0"/>
              <w:bottom w:val="single" w:sz="12" w:color="000000" w:space="0"/>
              <w:left w:val="single" w:sz="8" w:color="000000" w:space="0"/>
              <w:right w:val="single" w:sz="8" w:color="000000" w:space="0"/>
            </w:tcBorders>
            <w:vAlign w:val="top"/>
          </w:tcPr>
          <w:p w:rsidR="00000000" w:rsidDel="00000000" w:rsidRDefault="00000000" w14:paraId="000000BE" w:rsidP="00000000" w:rsidRPr="00000000">
            <w:pPr>
              <w:jc w:val="center"/>
              <w:ind w:left="-450"/>
              <w:ind w:firstLine="0"/>
              <w:spacing w:before="0" w:line="240" w:lineRule="auto"/>
              <w:rPr>
                <w:b/>
                <w:rFonts w:ascii="Verdana" w:cs="Verdana" w:eastAsia="Verdana" w:hAnsi="Verdana"/>
                <w:sz w:val="16"/>
                <w:szCs w:val="16"/>
              </w:rPr>
            </w:pPr>
            <w:r w:rsidR="00000000" w:rsidDel="00000000" w:rsidRPr="00000000">
              <w:rPr>
                <w:rtl w:val="0"/>
                <w:b/>
                <w:rFonts w:ascii="Verdana" w:cs="Verdana" w:eastAsia="Verdana" w:hAnsi="Verdana"/>
                <w:sz w:val="16"/>
                <w:szCs w:val="16"/>
              </w:rPr>
              <w:t>Math</w:t>
            </w:r>
          </w:p>
          <w:p w:rsidR="00000000" w:rsidDel="00000000" w:rsidRDefault="00000000" w14:paraId="000000BF" w:rsidP="00000000" w:rsidRPr="00000000">
            <w:pPr>
              <w:jc w:val="center"/>
              <w:ind w:left="-450"/>
              <w:ind w:firstLine="0"/>
              <w:spacing w:before="0" w:line="240" w:lineRule="auto"/>
              <w:rPr>
                <w:b/>
                <w:rFonts w:ascii="Verdana" w:cs="Verdana" w:eastAsia="Verdana" w:hAnsi="Verdana"/>
                <w:sz w:val="16"/>
                <w:szCs w:val="16"/>
              </w:rPr>
            </w:pPr>
            <w:r w:rsidR="00000000" w:rsidDel="00000000" w:rsidRPr="00000000">
              <w:rPr>
                <w:rtl w:val="0"/>
                <w:b/>
                <w:rFonts w:ascii="Verdana" w:cs="Verdana" w:eastAsia="Verdana" w:hAnsi="Verdana"/>
                <w:sz w:val="16"/>
                <w:szCs w:val="16"/>
              </w:rPr>
              <w:t>Report Card</w:t>
            </w:r>
          </w:p>
          <w:p w:rsidR="00000000" w:rsidDel="00000000" w:rsidRDefault="00000000" w14:paraId="000000C0" w:rsidP="00000000" w:rsidRPr="00000000">
            <w:pPr>
              <w:jc w:val="center"/>
              <w:ind w:left="-450"/>
              <w:ind w:firstLine="0"/>
              <w:spacing w:before="0" w:line="240" w:lineRule="auto"/>
              <w:rPr>
                <w:b/>
                <w:rFonts w:ascii="Verdana" w:cs="Verdana" w:eastAsia="Verdana" w:hAnsi="Verdana"/>
                <w:sz w:val="16"/>
                <w:szCs w:val="16"/>
              </w:rPr>
            </w:pPr>
            <w:r w:rsidR="00000000" w:rsidDel="00000000" w:rsidRPr="00000000">
              <w:rPr>
                <w:rtl w:val="0"/>
                <w:b/>
                <w:rFonts w:ascii="Verdana" w:cs="Verdana" w:eastAsia="Verdana" w:hAnsi="Verdana"/>
                <w:sz w:val="16"/>
                <w:szCs w:val="16"/>
              </w:rPr>
              <w:t>Grade</w:t>
            </w:r>
          </w:p>
        </w:tc>
        <w:tc>
          <w:tcPr>
            <w:tcMar>
              <w:top w:w="100.0" w:type="dxa"/>
              <w:left w:w="100.0" w:type="dxa"/>
              <w:bottom w:w="100.0" w:type="dxa"/>
              <w:right w:w="100.0" w:type="dxa"/>
            </w:tcMar>
            <w:tcBorders>
              <w:top w:val="nil" w:sz="0" w:color="000000" w:space="0"/>
              <w:bottom w:val="single" w:sz="12" w:color="000000" w:space="0"/>
              <w:left w:val="nil" w:sz="0" w:color="000000" w:space="0"/>
              <w:right w:val="single" w:sz="8" w:color="000000" w:space="0"/>
            </w:tcBorders>
            <w:vAlign w:val="top"/>
          </w:tcPr>
          <w:p w:rsidR="00000000" w:rsidDel="00000000" w:rsidRDefault="00000000" w14:paraId="000000C1" w:rsidP="00000000" w:rsidRPr="00000000">
            <w:pPr>
              <w:jc w:val="center"/>
              <w:rPr>
                <w:rFonts w:ascii="Verdana" w:cs="Verdana" w:eastAsia="Verdana" w:hAnsi="Verdana"/>
                <w:sz w:val="18"/>
                <w:szCs w:val="18"/>
              </w:rPr>
            </w:pPr>
            <w:r w:rsidR="00000000" w:rsidDel="00000000" w:rsidRPr="00000000">
              <w:rPr>
                <w:rtl w:val="0"/>
                <w:rFonts w:ascii="Verdana" w:cs="Verdana" w:eastAsia="Verdana" w:hAnsi="Verdana"/>
                <w:sz w:val="18"/>
                <w:szCs w:val="18"/>
              </w:rPr>
              <w:t>D</w:t>
            </w:r>
          </w:p>
        </w:tc>
        <w:tc>
          <w:tcPr>
            <w:tcMar>
              <w:top w:w="100.0" w:type="dxa"/>
              <w:left w:w="100.0" w:type="dxa"/>
              <w:bottom w:w="100.0" w:type="dxa"/>
              <w:right w:w="100.0" w:type="dxa"/>
            </w:tcMar>
            <w:tcBorders>
              <w:top w:val="nil" w:sz="0" w:color="000000" w:space="0"/>
              <w:bottom w:val="single" w:sz="12" w:color="000000" w:space="0"/>
              <w:left w:val="nil" w:sz="0" w:color="000000" w:space="0"/>
              <w:right w:val="single" w:sz="8" w:color="000000" w:space="0"/>
            </w:tcBorders>
            <w:vAlign w:val="top"/>
          </w:tcPr>
          <w:p w:rsidR="00000000" w:rsidDel="00000000" w:rsidRDefault="00000000" w14:paraId="000000C2" w:rsidP="00000000" w:rsidRPr="00000000">
            <w:pPr>
              <w:jc w:val="center"/>
              <w:rPr>
                <w:rFonts w:ascii="Verdana" w:cs="Verdana" w:eastAsia="Verdana" w:hAnsi="Verdana"/>
                <w:sz w:val="18"/>
                <w:szCs w:val="18"/>
              </w:rPr>
            </w:pPr>
            <w:r w:rsidR="00000000" w:rsidDel="00000000" w:rsidRPr="00000000">
              <w:rPr>
                <w:rtl w:val="0"/>
                <w:rFonts w:ascii="Verdana" w:cs="Verdana" w:eastAsia="Verdana" w:hAnsi="Verdana"/>
                <w:sz w:val="18"/>
                <w:szCs w:val="18"/>
              </w:rPr>
              <w:t>C</w:t>
            </w:r>
          </w:p>
        </w:tc>
        <w:tc>
          <w:tcPr>
            <w:tcMar>
              <w:top w:w="100.0" w:type="dxa"/>
              <w:left w:w="100.0" w:type="dxa"/>
              <w:bottom w:w="100.0" w:type="dxa"/>
              <w:right w:w="100.0" w:type="dxa"/>
            </w:tcMar>
            <w:tcBorders>
              <w:top w:val="nil" w:sz="0" w:color="000000" w:space="0"/>
              <w:bottom w:val="single" w:sz="12" w:color="000000" w:space="0"/>
              <w:left w:val="nil" w:sz="0" w:color="000000" w:space="0"/>
              <w:right w:val="single" w:sz="8" w:color="000000" w:space="0"/>
            </w:tcBorders>
            <w:vAlign w:val="top"/>
          </w:tcPr>
          <w:p w:rsidR="00000000" w:rsidDel="00000000" w:rsidRDefault="00000000" w14:paraId="000000C3" w:rsidP="00000000" w:rsidRPr="00000000">
            <w:pPr>
              <w:jc w:val="center"/>
              <w:rPr>
                <w:rFonts w:ascii="Verdana" w:cs="Verdana" w:eastAsia="Verdana" w:hAnsi="Verdana"/>
                <w:sz w:val="18"/>
                <w:szCs w:val="18"/>
              </w:rPr>
            </w:pPr>
            <w:r w:rsidR="00000000" w:rsidDel="00000000" w:rsidRPr="00000000">
              <w:rPr>
                <w:rtl w:val="0"/>
                <w:rFonts w:ascii="Verdana" w:cs="Verdana" w:eastAsia="Verdana" w:hAnsi="Verdana"/>
                <w:sz w:val="18"/>
                <w:szCs w:val="18"/>
              </w:rPr>
              <w:t>B</w:t>
            </w:r>
          </w:p>
        </w:tc>
        <w:tc>
          <w:tcPr>
            <w:tcMar>
              <w:top w:w="100.0" w:type="dxa"/>
              <w:left w:w="100.0" w:type="dxa"/>
              <w:bottom w:w="100.0" w:type="dxa"/>
              <w:right w:w="100.0" w:type="dxa"/>
            </w:tcMar>
            <w:tcBorders>
              <w:top w:val="nil" w:sz="0" w:color="000000" w:space="0"/>
              <w:bottom w:val="single" w:sz="12" w:color="000000" w:space="0"/>
              <w:left w:val="nil" w:sz="0" w:color="000000" w:space="0"/>
              <w:right w:val="single" w:sz="8" w:color="000000" w:space="0"/>
            </w:tcBorders>
            <w:vAlign w:val="top"/>
          </w:tcPr>
          <w:p w:rsidR="00000000" w:rsidDel="00000000" w:rsidRDefault="00000000" w14:paraId="000000C4" w:rsidP="00000000" w:rsidRPr="00000000">
            <w:pPr>
              <w:jc w:val="center"/>
              <w:rPr>
                <w:rFonts w:ascii="Verdana" w:cs="Verdana" w:eastAsia="Verdana" w:hAnsi="Verdana"/>
                <w:sz w:val="18"/>
                <w:szCs w:val="18"/>
              </w:rPr>
            </w:pPr>
            <w:r w:rsidR="00000000" w:rsidDel="00000000" w:rsidRPr="00000000">
              <w:rPr>
                <w:rtl w:val="0"/>
                <w:rFonts w:ascii="Verdana" w:cs="Verdana" w:eastAsia="Verdana" w:hAnsi="Verdana"/>
                <w:sz w:val="18"/>
                <w:szCs w:val="18"/>
              </w:rPr>
              <w:t>A</w:t>
            </w:r>
          </w:p>
        </w:tc>
      </w:tr>
      <w:tr>
        <w:trPr>
          <w:trHeight w:val="560" w:hRule="atLeast"/>
        </w:trPr>
        <w:tc>
          <w:tcPr>
            <w:tcMar>
              <w:top w:w="100.0" w:type="dxa"/>
              <w:left w:w="100.0" w:type="dxa"/>
              <w:bottom w:w="100.0" w:type="dxa"/>
              <w:right w:w="100.0" w:type="dxa"/>
            </w:tcMar>
            <w:tcBorders>
              <w:top w:val="nil" w:sz="0" w:color="000000" w:space="0"/>
              <w:bottom w:val="single" w:sz="8" w:color="000000" w:space="0"/>
              <w:left w:val="single" w:sz="8" w:color="000000" w:space="0"/>
              <w:right w:val="single" w:sz="8" w:color="000000" w:space="0"/>
            </w:tcBorders>
            <w:vAlign w:val="top"/>
          </w:tcPr>
          <w:p w:rsidR="00000000" w:rsidDel="00000000" w:rsidRDefault="00000000" w14:paraId="000000C5" w:rsidP="00000000" w:rsidRPr="00000000">
            <w:pPr>
              <w:jc w:val="center"/>
              <w:ind w:left="-450"/>
              <w:ind w:firstLine="0"/>
              <w:spacing w:before="0"/>
              <w:rPr>
                <w:b/>
                <w:rFonts w:ascii="Verdana" w:cs="Verdana" w:eastAsia="Verdana" w:hAnsi="Verdana"/>
                <w:sz w:val="16"/>
                <w:szCs w:val="16"/>
              </w:rPr>
            </w:pPr>
            <w:r w:rsidR="00000000" w:rsidDel="00000000" w:rsidRPr="00000000">
              <w:rPr>
                <w:rtl w:val="0"/>
                <w:b/>
                <w:rFonts w:ascii="Verdana" w:cs="Verdana" w:eastAsia="Verdana" w:hAnsi="Verdana"/>
                <w:sz w:val="16"/>
                <w:szCs w:val="16"/>
              </w:rPr>
              <w:t>Total</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8" w:color="000000" w:space="0"/>
            </w:tcBorders>
            <w:vAlign w:val="top"/>
          </w:tcPr>
          <w:p w:rsidR="00000000" w:rsidDel="00000000" w:rsidRDefault="00000000" w14:paraId="000000C6" w:rsidP="00000000" w:rsidRPr="00000000">
            <w:pPr>
              <w:jc w:val="center"/>
              <w:rPr>
                <w:rFonts w:ascii="Verdana" w:cs="Verdana" w:eastAsia="Verdana" w:hAnsi="Verdana"/>
                <w:sz w:val="18"/>
                <w:szCs w:val="18"/>
              </w:rPr>
            </w:pPr>
            <w:r w:rsidR="00000000" w:rsidDel="00000000" w:rsidRPr="00000000">
              <w:rPr>
                <w:rtl w:val="0"/>
                <w:rFonts w:ascii="Verdana" w:cs="Verdana" w:eastAsia="Verdana" w:hAnsi="Verdana"/>
                <w:sz w:val="18"/>
                <w:szCs w:val="18"/>
              </w:rPr>
              <w:t xml:space="preserve"> </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8" w:color="000000" w:space="0"/>
            </w:tcBorders>
            <w:vAlign w:val="top"/>
          </w:tcPr>
          <w:p w:rsidR="00000000" w:rsidDel="00000000" w:rsidRDefault="00000000" w14:paraId="000000C7" w:rsidP="00000000" w:rsidRPr="00000000">
            <w:pPr>
              <w:jc w:val="center"/>
              <w:rPr>
                <w:rFonts w:ascii="Verdana" w:cs="Verdana" w:eastAsia="Verdana" w:hAnsi="Verdana"/>
                <w:sz w:val="18"/>
                <w:szCs w:val="18"/>
              </w:rPr>
            </w:pPr>
            <w:r w:rsidR="00000000" w:rsidDel="00000000" w:rsidRPr="00000000">
              <w:rPr>
                <w:rtl w:val="0"/>
                <w:rFonts w:ascii="Verdana" w:cs="Verdana" w:eastAsia="Verdana" w:hAnsi="Verdana"/>
                <w:sz w:val="18"/>
                <w:szCs w:val="18"/>
              </w:rPr>
              <w:t xml:space="preserve"> </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8" w:color="000000" w:space="0"/>
            </w:tcBorders>
            <w:vAlign w:val="top"/>
          </w:tcPr>
          <w:p w:rsidR="00000000" w:rsidDel="00000000" w:rsidRDefault="00000000" w14:paraId="000000C8" w:rsidP="00000000" w:rsidRPr="00000000">
            <w:pPr>
              <w:jc w:val="center"/>
              <w:rPr>
                <w:rFonts w:ascii="Verdana" w:cs="Verdana" w:eastAsia="Verdana" w:hAnsi="Verdana"/>
                <w:sz w:val="18"/>
                <w:szCs w:val="18"/>
              </w:rPr>
            </w:pPr>
            <w:r w:rsidR="00000000" w:rsidDel="00000000" w:rsidRPr="00000000">
              <w:rPr>
                <w:rtl w:val="0"/>
                <w:rFonts w:ascii="Verdana" w:cs="Verdana" w:eastAsia="Verdana" w:hAnsi="Verdana"/>
                <w:sz w:val="18"/>
                <w:szCs w:val="18"/>
              </w:rPr>
              <w:t xml:space="preserve"> </w:t>
            </w:r>
          </w:p>
        </w:tc>
        <w:tc>
          <w:tcPr>
            <w:tcMar>
              <w:top w:w="100.0" w:type="dxa"/>
              <w:left w:w="100.0" w:type="dxa"/>
              <w:bottom w:w="100.0" w:type="dxa"/>
              <w:right w:w="100.0" w:type="dxa"/>
            </w:tcMar>
            <w:tcBorders>
              <w:top w:val="nil" w:sz="0" w:color="000000" w:space="0"/>
              <w:bottom w:val="single" w:sz="8" w:color="000000" w:space="0"/>
              <w:left w:val="nil" w:sz="0" w:color="000000" w:space="0"/>
              <w:right w:val="single" w:sz="8" w:color="000000" w:space="0"/>
            </w:tcBorders>
            <w:vAlign w:val="top"/>
          </w:tcPr>
          <w:p w:rsidR="00000000" w:rsidDel="00000000" w:rsidRDefault="00000000" w14:paraId="000000C9" w:rsidP="00000000" w:rsidRPr="00000000">
            <w:pPr>
              <w:jc w:val="center"/>
              <w:rPr>
                <w:rFonts w:ascii="Verdana" w:cs="Verdana" w:eastAsia="Verdana" w:hAnsi="Verdana"/>
                <w:sz w:val="18"/>
                <w:szCs w:val="18"/>
              </w:rPr>
            </w:pPr>
            <w:r w:rsidR="00000000" w:rsidDel="00000000" w:rsidRPr="00000000">
              <w:rPr>
                <w:rtl w:val="0"/>
                <w:rFonts w:ascii="Verdana" w:cs="Verdana" w:eastAsia="Verdana" w:hAnsi="Verdana"/>
                <w:sz w:val="18"/>
                <w:szCs w:val="18"/>
              </w:rPr>
              <w:t xml:space="preserve"> </w:t>
            </w:r>
          </w:p>
        </w:tc>
      </w:tr>
    </w:tbl>
    <w:p w:rsidR="00000000" w:rsidDel="00000000" w:rsidRDefault="00000000" w14:paraId="000000CA" w:rsidP="00000000" w:rsidRPr="00000000">
      <w:pPr>
        <w:pBdr>
          <w:top w:val="nil" w:sz="0" w:color="auto" w:space="0"/>
          <w:bottom w:val="nil" w:sz="0" w:color="auto" w:space="0"/>
          <w:left w:val="nil" w:sz="0" w:color="auto" w:space="0"/>
          <w:right w:val="nil" w:sz="0" w:color="auto" w:space="0"/>
          <w:between w:val="nil" w:sz="0" w:color="auto" w:space="0"/>
        </w:pBdr>
        <w:shd w:fill="auto" w:val="clear"/>
        <w:pStyle w:val="Heading2"/>
        <w:rPr>
          <w:color w:val="38761D"/>
        </w:rPr>
      </w:pPr>
      <w:bookmarkStart w:colFirst="0" w:colLast="0" w:name="_e1wfyp7szeh3" w:id="6"/>
      <w:bookmarkEnd w:id="6"/>
      <w:r w:rsidR="00000000" w:rsidDel="00000000" w:rsidRPr="00000000">
        <w:rPr>
          <w:rtl w:val="0"/>
          <w:color w:val="38761D"/>
        </w:rPr>
        <w:t>H.E.R.O Binder (Homework Notebook)</w:t>
      </w:r>
    </w:p>
    <w:p w:rsidR="00000000" w:rsidDel="00000000" w:rsidRDefault="00000000" w14:paraId="000000CB" w:rsidP="00000000" w:rsidRPr="00000000">
      <w:pPr>
        <w:spacing w:line="240" w:lineRule="auto"/>
      </w:pPr>
      <w:r w:rsidR="00000000" w:rsidDel="00000000" w:rsidRPr="00000000">
        <w:rPr>
          <w:rtl w:val="0"/>
        </w:rPr>
        <w:t xml:space="preserve">Your child will be using a H.E.R.O binder.  </w:t>
      </w:r>
      <w:r w:rsidR="00000000" w:rsidDel="00000000" w:rsidRPr="00000000">
        <w:rPr>
          <w:rtl w:val="0"/>
          <w:b/>
        </w:rPr>
        <w:t xml:space="preserve">H.E.R.O </w:t>
      </w:r>
      <w:r w:rsidR="00000000" w:rsidDel="00000000" w:rsidRPr="00000000">
        <w:rPr>
          <w:rtl w:val="0"/>
        </w:rPr>
        <w:t>stands for Having Everything Ready and Organized.  The purpose of this binder is to help your child stay organized as the grow and learn responsibility.  Your child needs to take the binder home nightly and bring it back to school every morning.  Below you will find a brief description of each section of the binder.</w:t>
      </w:r>
    </w:p>
    <w:p w:rsidR="00000000" w:rsidDel="00000000" w:rsidRDefault="00000000" w14:paraId="000000CC" w:rsidP="00000000" w:rsidRPr="00000000">
      <w:pPr>
        <w:numPr>
          <w:ilvl w:val="0"/>
          <w:numId w:val="7"/>
        </w:numPr>
        <w:ind w:left="720"/>
        <w:ind w:hanging="360"/>
        <w:spacing w:after="0" w:afterAutospacing="0" w:line="240" w:lineRule="auto"/>
        <w:rPr>
          <w:b/>
        </w:rPr>
      </w:pPr>
      <w:r w:rsidR="00000000" w:rsidDel="00000000" w:rsidRPr="00000000">
        <w:rPr>
          <w:rtl w:val="0"/>
          <w:b/>
        </w:rPr>
        <w:t xml:space="preserve">Folder Right Pocket </w:t>
      </w:r>
      <w:r w:rsidR="00000000" w:rsidDel="00000000" w:rsidRPr="00000000">
        <w:rPr>
          <w:rtl w:val="0"/>
        </w:rPr>
        <w:t>(Read and send right back) These are important notes that you need to know about.  Place signed sheets back in this section.</w:t>
      </w:r>
    </w:p>
    <w:p w:rsidR="00000000" w:rsidDel="00000000" w:rsidRDefault="00000000" w14:paraId="000000CD" w:rsidP="00000000" w:rsidRPr="00000000">
      <w:pPr>
        <w:numPr>
          <w:ilvl w:val="0"/>
          <w:numId w:val="7"/>
        </w:numPr>
        <w:ind w:left="720"/>
        <w:ind w:hanging="360"/>
        <w:spacing w:before="0" w:beforeAutospacing="0" w:after="0" w:afterAutospacing="0" w:line="240" w:lineRule="auto"/>
        <w:rPr>
          <w:b/>
        </w:rPr>
      </w:pPr>
      <w:r w:rsidR="00000000" w:rsidDel="00000000" w:rsidRPr="00000000">
        <w:rPr>
          <w:rtl w:val="0"/>
          <w:b/>
        </w:rPr>
        <w:t xml:space="preserve">Folder Left Pocket </w:t>
      </w:r>
      <w:r w:rsidR="00000000" w:rsidDel="00000000" w:rsidRPr="00000000">
        <w:rPr>
          <w:rtl w:val="0"/>
        </w:rPr>
        <w:t>(Left at home)  Newsletters, notes, and graded papers that need to remain at home.</w:t>
      </w:r>
    </w:p>
    <w:p w:rsidR="00000000" w:rsidDel="00000000" w:rsidRDefault="00000000" w14:paraId="000000CE" w:rsidP="00000000" w:rsidRPr="00000000">
      <w:pPr>
        <w:numPr>
          <w:ilvl w:val="0"/>
          <w:numId w:val="7"/>
        </w:numPr>
        <w:ind w:left="720"/>
        <w:ind w:hanging="360"/>
        <w:spacing w:before="0" w:beforeAutospacing="0" w:after="0" w:afterAutospacing="0" w:line="240" w:lineRule="auto"/>
        <w:rPr>
          <w:b/>
        </w:rPr>
      </w:pPr>
      <w:r w:rsidR="00000000" w:rsidDel="00000000" w:rsidRPr="00000000">
        <w:rPr>
          <w:rtl w:val="0"/>
          <w:b/>
        </w:rPr>
        <w:t xml:space="preserve">Money/Notes </w:t>
      </w:r>
      <w:r w:rsidR="00000000" w:rsidDel="00000000" w:rsidRPr="00000000">
        <w:rPr>
          <w:rtl w:val="0"/>
        </w:rPr>
        <w:t>This pouch is for lunch money, permission forms, doctors notes, change in transportation notes, etc.</w:t>
      </w:r>
    </w:p>
    <w:p w:rsidR="00000000" w:rsidDel="00000000" w:rsidRDefault="00000000" w14:paraId="000000CF" w:rsidP="00000000" w:rsidRPr="00000000">
      <w:pPr>
        <w:numPr>
          <w:ilvl w:val="0"/>
          <w:numId w:val="7"/>
        </w:numPr>
        <w:ind w:left="720"/>
        <w:ind w:hanging="360"/>
        <w:spacing w:before="0" w:beforeAutospacing="0" w:after="0" w:afterAutospacing="0" w:line="240" w:lineRule="auto"/>
        <w:rPr>
          <w:b/>
        </w:rPr>
      </w:pPr>
      <w:r w:rsidR="00000000" w:rsidDel="00000000" w:rsidRPr="00000000">
        <w:rPr>
          <w:rtl w:val="0"/>
          <w:b/>
        </w:rPr>
        <w:t>Homework Section</w:t>
      </w:r>
      <w:r w:rsidR="00000000" w:rsidDel="00000000" w:rsidRPr="00000000">
        <w:rPr>
          <w:rtl w:val="0"/>
        </w:rPr>
        <w:t xml:space="preserve">  Your child may use this for a place to put homework.  They will check this daily and turn in any homework to me.</w:t>
      </w:r>
    </w:p>
    <w:p w:rsidR="00000000" w:rsidDel="00000000" w:rsidRDefault="00000000" w14:paraId="000000D0" w:rsidP="00000000" w:rsidRPr="00000000">
      <w:pPr>
        <w:numPr>
          <w:ilvl w:val="0"/>
          <w:numId w:val="7"/>
        </w:numPr>
        <w:ind w:left="720"/>
        <w:ind w:hanging="360"/>
        <w:spacing w:before="0" w:beforeAutospacing="0" w:after="0" w:afterAutospacing="0" w:line="240" w:lineRule="auto"/>
        <w:rPr>
          <w:b/>
        </w:rPr>
      </w:pPr>
      <w:r w:rsidR="00000000" w:rsidDel="00000000" w:rsidRPr="00000000">
        <w:rPr>
          <w:rtl w:val="0"/>
          <w:b/>
        </w:rPr>
        <w:t xml:space="preserve">Class Schedule </w:t>
      </w:r>
      <w:r w:rsidR="00000000" w:rsidDel="00000000" w:rsidRPr="00000000">
        <w:rPr>
          <w:rtl w:val="0"/>
        </w:rPr>
        <w:t>If the schedule is updated during the year the students will receive a new copy.</w:t>
      </w:r>
    </w:p>
    <w:p w:rsidR="00000000" w:rsidDel="00000000" w:rsidRDefault="00000000" w14:paraId="000000D1" w:rsidP="00000000" w:rsidRPr="00000000">
      <w:pPr>
        <w:numPr>
          <w:ilvl w:val="0"/>
          <w:numId w:val="7"/>
        </w:numPr>
        <w:ind w:left="720"/>
        <w:ind w:hanging="360"/>
        <w:spacing w:before="0" w:beforeAutospacing="0" w:after="0" w:afterAutospacing="0" w:line="240" w:lineRule="auto"/>
        <w:rPr>
          <w:b/>
        </w:rPr>
      </w:pPr>
      <w:r w:rsidR="00000000" w:rsidDel="00000000" w:rsidRPr="00000000">
        <w:rPr>
          <w:rtl w:val="0"/>
          <w:b/>
        </w:rPr>
        <w:t>Math Tools</w:t>
      </w:r>
    </w:p>
    <w:p w:rsidR="00000000" w:rsidDel="00000000" w:rsidRDefault="00000000" w14:paraId="000000D2" w:rsidP="00000000" w:rsidRPr="00000000">
      <w:pPr>
        <w:numPr>
          <w:ilvl w:val="0"/>
          <w:numId w:val="7"/>
        </w:numPr>
        <w:ind w:left="720"/>
        <w:ind w:hanging="360"/>
        <w:spacing w:before="0" w:beforeAutospacing="0" w:after="0" w:afterAutospacing="0" w:line="240" w:lineRule="auto"/>
        <w:rPr>
          <w:b/>
          <w:u w:val="none"/>
        </w:rPr>
      </w:pPr>
      <w:r w:rsidR="00000000" w:rsidDel="00000000" w:rsidRPr="00000000">
        <w:rPr>
          <w:rtl w:val="0"/>
          <w:b/>
        </w:rPr>
        <w:t>Science Vocabulary Terms</w:t>
      </w:r>
      <w:r w:rsidR="00000000" w:rsidDel="00000000" w:rsidRPr="00000000">
        <w:rPr>
          <w:rtl w:val="0"/>
        </w:rPr>
        <w:t xml:space="preserve"> In order for your child to be successful on the science EOG it is critical that they know all of these terms well.  I suggest that they read and learn at least 3 new terms a night.</w:t>
      </w:r>
    </w:p>
    <w:p w:rsidR="00000000" w:rsidDel="00000000" w:rsidRDefault="00000000" w14:paraId="000000D3" w:rsidP="00000000" w:rsidRPr="00000000">
      <w:pPr>
        <w:numPr>
          <w:ilvl w:val="0"/>
          <w:numId w:val="7"/>
        </w:numPr>
        <w:ind w:left="720"/>
        <w:ind w:hanging="360"/>
        <w:spacing w:before="0" w:beforeAutospacing="0" w:line="240" w:lineRule="auto"/>
        <w:rPr>
          <w:b/>
          <w:u w:val="none"/>
        </w:rPr>
      </w:pPr>
      <w:r w:rsidR="00000000" w:rsidDel="00000000" w:rsidRPr="00000000">
        <w:rPr>
          <w:rtl w:val="0"/>
          <w:b/>
        </w:rPr>
        <w:t>Planner</w:t>
      </w:r>
    </w:p>
    <w:p w:rsidR="00000000" w:rsidDel="00000000" w:rsidRDefault="00000000" w14:paraId="000000D4" w:rsidP="00000000" w:rsidRPr="00000000">
      <w:pPr>
        <w:ind w:left="0"/>
        <w:ind w:firstLine="0"/>
        <w:spacing w:line="240" w:lineRule="auto"/>
        <w:rPr>
          <w:b/>
          <w:color w:val="38761D"/>
        </w:rPr>
      </w:pPr>
      <w:r w:rsidR="00000000" w:rsidDel="00000000" w:rsidRPr="00000000">
        <w:rPr>
          <w:rtl w:val="0"/>
          <w:b/>
          <w:color w:val="38761D"/>
        </w:rPr>
        <w:t>Homework</w:t>
      </w:r>
    </w:p>
    <w:p w:rsidR="00000000" w:rsidDel="00000000" w:rsidRDefault="00000000" w14:paraId="000000D5" w:rsidP="00000000" w:rsidRPr="00000000">
      <w:pPr>
        <w:ind w:left="0"/>
        <w:ind w:firstLine="0"/>
        <w:spacing w:before="0" w:line="240" w:lineRule="auto"/>
      </w:pPr>
      <w:r w:rsidR="00000000" w:rsidDel="00000000" w:rsidRPr="00000000">
        <w:rPr>
          <w:rtl w:val="0"/>
        </w:rPr>
        <w:t xml:space="preserve">Your child will have homework throughout the year 2 or 3 times a week as needed. I </w:t>
      </w:r>
      <w:r w:rsidR="00000000" w:rsidDel="00000000" w:rsidRPr="00000000">
        <w:rPr>
          <w:rtl w:val="0"/>
          <w:b/>
        </w:rPr>
        <w:t xml:space="preserve">DO </w:t>
      </w:r>
      <w:r w:rsidR="00000000" w:rsidDel="00000000" w:rsidRPr="00000000">
        <w:rPr>
          <w:rtl w:val="0"/>
        </w:rPr>
        <w:t xml:space="preserve">expect your child to read 30 minutes every night, practice multiplication facts for 10 minutes, and study their science vocabulary terms for 10 minutes. </w:t>
      </w:r>
    </w:p>
    <w:p w:rsidR="00000000" w:rsidDel="00000000" w:rsidRDefault="00000000" w14:paraId="000000D6" w:rsidP="00000000" w:rsidRPr="00000000">
      <w:pPr>
        <w:ind w:left="0"/>
        <w:ind w:firstLine="0"/>
        <w:spacing w:before="0" w:line="240" w:lineRule="auto"/>
      </w:pPr>
      <w:r w:rsidR="00000000" w:rsidDel="00000000" w:rsidRPr="00000000">
        <w:rPr>
          <w:rtl w:val="0"/>
        </w:rPr>
        <w:t>Please understand that I do not assign busy work as homework.  If it is assigned it has a purpse and it is important for them to bring it back.  Students that do not complete and return homework may be kept in the classroom from specials to complete the assignment.</w:t>
      </w:r>
    </w:p>
    <w:p w:rsidR="00000000" w:rsidDel="00000000" w:rsidRDefault="00000000" w14:paraId="000000D7" w:rsidP="00000000" w:rsidRPr="00000000">
      <w:pPr>
        <w:ind w:left="0"/>
        <w:ind w:firstLine="0"/>
        <w:spacing w:before="0" w:line="240" w:lineRule="auto"/>
      </w:pPr>
      <w:r w:rsidR="00000000" w:rsidDel="00000000" w:rsidRPr="00000000">
        <w:rPr>
          <w:rtl w:val="0"/>
        </w:rPr>
      </w:r>
    </w:p>
    <w:p w:rsidR="00000000" w:rsidDel="00000000" w:rsidRDefault="00000000" w14:paraId="000000D8" w:rsidP="00000000" w:rsidRPr="00000000">
      <w:pPr>
        <w:ind w:left="0"/>
        <w:ind w:firstLine="0"/>
        <w:spacing w:line="240" w:lineRule="auto"/>
        <w:rPr>
          <w:color w:val="38761D"/>
        </w:rPr>
      </w:pPr>
      <w:r w:rsidR="00000000" w:rsidDel="00000000" w:rsidRPr="00000000">
        <w:rPr>
          <w:rtl w:val="0"/>
          <w:color w:val="38761D"/>
        </w:rPr>
        <w:t>5th Grade Curriculum</w:t>
      </w:r>
    </w:p>
    <w:p w:rsidR="00000000" w:rsidDel="00000000" w:rsidRDefault="00000000" w14:paraId="000000D9" w:rsidP="00000000" w:rsidRPr="00000000">
      <w:pPr>
        <w:ind w:left="0"/>
        <w:ind w:firstLine="0"/>
        <w:spacing w:before="0" w:line="240" w:lineRule="auto"/>
      </w:pPr>
      <w:r w:rsidR="00000000" w:rsidDel="00000000" w:rsidRPr="00000000">
        <w:rPr>
          <w:rtl w:val="0"/>
        </w:rPr>
        <w:t>The NC Common Core Standards for 5th grade will keep us busy.  One of the big changes for them will be taking the 5th Grade Science EOG at the end of the year.  We will be doing some learning projects throughout the year that will require students to complete work at home.  Information will be sent home when these projects arise and students will also be given time during the day to compete them on time.</w:t>
      </w:r>
    </w:p>
    <w:p w:rsidR="00000000" w:rsidDel="00000000" w:rsidRDefault="00000000" w14:paraId="000000DA" w:rsidP="00000000" w:rsidRPr="00000000">
      <w:pPr>
        <w:ind w:left="0"/>
        <w:ind w:firstLine="0"/>
        <w:spacing w:before="0" w:line="240" w:lineRule="auto"/>
      </w:pPr>
      <w:r w:rsidR="00000000" w:rsidDel="00000000" w:rsidRPr="00000000">
        <w:rPr>
          <w:rtl w:val="0"/>
        </w:rPr>
        <w:t>Testing remains a big part of your child’s educational journey in 5th grade.  We will take several assessments throughout the year to make sure they are on track to be proficient on the end of grade testing for each subject.</w:t>
      </w:r>
    </w:p>
    <w:p w:rsidR="00000000" w:rsidDel="00000000" w:rsidRDefault="00000000" w14:paraId="000000DB" w:rsidP="00000000" w:rsidRPr="00000000">
      <w:pPr>
        <w:ind w:left="0"/>
        <w:ind w:firstLine="0"/>
        <w:spacing w:before="0" w:line="240" w:lineRule="auto"/>
      </w:pPr>
      <w:r w:rsidR="00000000" w:rsidDel="00000000" w:rsidRPr="00000000">
        <w:rPr>
          <w:rtl w:val="0"/>
        </w:rPr>
        <w:t>The following will be areas of focus in the 5th grade curriculum this year.</w:t>
      </w:r>
    </w:p>
    <w:p w:rsidR="00000000" w:rsidDel="00000000" w:rsidRDefault="00000000" w14:paraId="000000DC" w:rsidP="00000000" w:rsidRPr="00000000">
      <w:pPr>
        <w:ind w:left="0"/>
        <w:ind w:firstLine="0"/>
        <w:spacing w:line="240" w:lineRule="auto"/>
        <w:rPr>
          <w:color w:val="134F5C"/>
        </w:rPr>
      </w:pPr>
      <w:r w:rsidR="00000000" w:rsidDel="00000000" w:rsidRPr="00000000">
        <w:rPr>
          <w:rtl w:val="0"/>
          <w:color w:val="134F5C"/>
        </w:rPr>
        <w:t>ELA</w:t>
      </w:r>
    </w:p>
    <w:p w:rsidR="00000000" w:rsidDel="00000000" w:rsidRDefault="00000000" w14:paraId="000000DD" w:rsidP="00000000" w:rsidRPr="00000000">
      <w:pPr>
        <w:numPr>
          <w:ilvl w:val="0"/>
          <w:numId w:val="4"/>
        </w:numPr>
        <w:ind w:left="720"/>
        <w:ind w:hanging="360"/>
        <w:spacing w:after="0" w:afterAutospacing="0" w:line="240" w:lineRule="auto"/>
        <w:rPr>
          <w:sz w:val="18"/>
          <w:szCs w:val="18"/>
        </w:rPr>
      </w:pPr>
      <w:r w:rsidR="00000000" w:rsidDel="00000000" w:rsidRPr="00000000">
        <w:rPr>
          <w:rtl w:val="0"/>
          <w:sz w:val="18"/>
          <w:szCs w:val="18"/>
        </w:rPr>
        <w:t>RI5.2 Determine two or more main ideas of a text and explain how they are supported by key details; summarize the text.</w:t>
      </w:r>
    </w:p>
    <w:p w:rsidR="00000000" w:rsidDel="00000000" w:rsidRDefault="00000000" w14:paraId="000000DE" w:rsidP="00000000" w:rsidRPr="00000000">
      <w:pPr>
        <w:numPr>
          <w:ilvl w:val="0"/>
          <w:numId w:val="4"/>
        </w:numPr>
        <w:ind w:left="720"/>
        <w:ind w:hanging="360"/>
        <w:spacing w:before="0" w:beforeAutospacing="0" w:after="0" w:afterAutospacing="0" w:line="240" w:lineRule="auto"/>
        <w:rPr>
          <w:sz w:val="18"/>
          <w:szCs w:val="18"/>
        </w:rPr>
      </w:pPr>
      <w:r w:rsidR="00000000" w:rsidDel="00000000" w:rsidRPr="00000000">
        <w:rPr>
          <w:rtl w:val="0"/>
          <w:sz w:val="18"/>
          <w:szCs w:val="18"/>
        </w:rPr>
        <w:t>RI5.4 Determine the meaning of general academic and domain-specific words and phrases in a text relevant to grade 5 topic of subject area.</w:t>
      </w:r>
    </w:p>
    <w:p w:rsidR="00000000" w:rsidDel="00000000" w:rsidRDefault="00000000" w14:paraId="000000DF" w:rsidP="00000000" w:rsidRPr="00000000">
      <w:pPr>
        <w:numPr>
          <w:ilvl w:val="0"/>
          <w:numId w:val="4"/>
        </w:numPr>
        <w:ind w:left="720"/>
        <w:ind w:hanging="360"/>
        <w:spacing w:before="0" w:beforeAutospacing="0" w:after="0" w:afterAutospacing="0" w:line="240" w:lineRule="auto"/>
        <w:rPr>
          <w:sz w:val="18"/>
          <w:szCs w:val="18"/>
        </w:rPr>
      </w:pPr>
      <w:r w:rsidR="00000000" w:rsidDel="00000000" w:rsidRPr="00000000">
        <w:rPr>
          <w:rtl w:val="0"/>
          <w:sz w:val="18"/>
          <w:szCs w:val="18"/>
        </w:rPr>
        <w:t>RL5.4 Determine the meaning of words and phrases as they are used in a text, recognizing specific word choices that contribute to meaning and tone.</w:t>
      </w:r>
    </w:p>
    <w:p w:rsidR="00000000" w:rsidDel="00000000" w:rsidRDefault="00000000" w14:paraId="000000E0" w:rsidP="00000000" w:rsidRPr="00000000">
      <w:pPr>
        <w:numPr>
          <w:ilvl w:val="0"/>
          <w:numId w:val="4"/>
        </w:numPr>
        <w:ind w:left="720"/>
        <w:ind w:hanging="360"/>
        <w:spacing w:before="0" w:beforeAutospacing="0" w:after="0" w:afterAutospacing="0" w:line="240" w:lineRule="auto"/>
        <w:rPr>
          <w:sz w:val="18"/>
          <w:szCs w:val="18"/>
        </w:rPr>
      </w:pPr>
      <w:r w:rsidR="00000000" w:rsidDel="00000000" w:rsidRPr="00000000">
        <w:rPr>
          <w:rtl w:val="0"/>
          <w:sz w:val="18"/>
          <w:szCs w:val="18"/>
        </w:rPr>
        <w:t>RL5.2 Determine a theme of a story, drama, or poem from details in the text, including how characters in a story or drama respond to challenges or how the speaker in a poem reflects upon a topic; summarize the text.</w:t>
      </w:r>
    </w:p>
    <w:p w:rsidR="00000000" w:rsidDel="00000000" w:rsidRDefault="00000000" w14:paraId="000000E1" w:rsidP="00000000" w:rsidRPr="00000000">
      <w:pPr>
        <w:numPr>
          <w:ilvl w:val="0"/>
          <w:numId w:val="4"/>
        </w:numPr>
        <w:ind w:left="720"/>
        <w:ind w:hanging="360"/>
        <w:spacing w:before="0" w:beforeAutospacing="0" w:line="240" w:lineRule="auto"/>
        <w:rPr>
          <w:sz w:val="18"/>
          <w:szCs w:val="18"/>
        </w:rPr>
      </w:pPr>
      <w:r w:rsidR="00000000" w:rsidDel="00000000" w:rsidRPr="00000000">
        <w:rPr>
          <w:rtl w:val="0"/>
          <w:sz w:val="18"/>
          <w:szCs w:val="18"/>
        </w:rPr>
        <w:t>L5.4 Determine and/or clarify the meaning of unknown and multiple meaning words and phrases based on grade 5 reading content, choosing flexibly from a range of strategies, context clues, word parts, word relationships, and reference materials.</w:t>
      </w:r>
    </w:p>
    <w:p w:rsidR="00000000" w:rsidDel="00000000" w:rsidRDefault="00000000" w14:paraId="000000E2" w:rsidP="00000000" w:rsidRPr="00000000">
      <w:pPr>
        <w:ind w:left="0"/>
        <w:ind w:firstLine="0"/>
        <w:spacing w:line="240" w:lineRule="auto"/>
        <w:rPr>
          <w:color w:val="38761D"/>
          <w:sz w:val="18"/>
          <w:szCs w:val="18"/>
        </w:rPr>
      </w:pPr>
      <w:r w:rsidR="00000000" w:rsidDel="00000000" w:rsidRPr="00000000">
        <w:rPr>
          <w:rtl w:val="0"/>
        </w:rPr>
      </w:r>
    </w:p>
    <w:p w:rsidR="00000000" w:rsidDel="00000000" w:rsidRDefault="00000000" w14:paraId="000000E3" w:rsidP="00000000" w:rsidRPr="00000000">
      <w:pPr>
        <w:ind w:left="0"/>
        <w:ind w:firstLine="0"/>
        <w:spacing w:line="240" w:lineRule="auto"/>
        <w:rPr>
          <w:color w:val="38761D"/>
        </w:rPr>
      </w:pPr>
      <w:r w:rsidR="00000000" w:rsidDel="00000000" w:rsidRPr="00000000">
        <w:rPr>
          <w:rtl w:val="0"/>
        </w:rPr>
      </w:r>
    </w:p>
    <w:p w:rsidR="00000000" w:rsidDel="00000000" w:rsidRDefault="00000000" w14:paraId="000000E4" w:rsidP="00000000" w:rsidRPr="00000000">
      <w:pPr>
        <w:ind w:left="0"/>
        <w:ind w:firstLine="0"/>
        <w:spacing w:line="240" w:lineRule="auto"/>
        <w:rPr>
          <w:color w:val="38761D"/>
        </w:rPr>
      </w:pPr>
      <w:r w:rsidR="00000000" w:rsidDel="00000000" w:rsidRPr="00000000">
        <w:rPr>
          <w:rtl w:val="0"/>
          <w:color w:val="38761D"/>
        </w:rPr>
        <w:t>Reading Workshop</w:t>
      </w:r>
    </w:p>
    <w:p w:rsidR="00000000" w:rsidDel="00000000" w:rsidRDefault="00000000" w14:paraId="000000E5" w:rsidP="00000000" w:rsidRPr="00000000">
      <w:pPr>
        <w:ind w:left="0"/>
        <w:ind w:firstLine="0"/>
        <w:spacing w:before="0" w:line="240" w:lineRule="auto"/>
      </w:pPr>
      <w:r w:rsidR="00000000" w:rsidDel="00000000" w:rsidRPr="00000000">
        <w:rPr>
          <w:rtl w:val="0"/>
        </w:rPr>
        <w:t>During our reading workshop students will be engaged in fluency practice, context clues strategies, small group task practice, writing, and small group instruction.  Throughout the year we will also practice reading and following instructions and building critical thinking skills.</w:t>
      </w:r>
    </w:p>
    <w:p w:rsidR="00000000" w:rsidDel="00000000" w:rsidRDefault="00000000" w14:paraId="000000E6" w:rsidP="00000000" w:rsidRPr="00000000">
      <w:pPr>
        <w:ind w:left="0"/>
        <w:ind w:firstLine="0"/>
        <w:spacing w:line="240" w:lineRule="auto"/>
        <w:rPr>
          <w:color w:val="38761D"/>
        </w:rPr>
      </w:pPr>
      <w:r w:rsidR="00000000" w:rsidDel="00000000" w:rsidRPr="00000000">
        <w:rPr>
          <w:rtl w:val="0"/>
        </w:rPr>
      </w:r>
    </w:p>
    <w:p w:rsidR="00000000" w:rsidDel="00000000" w:rsidRDefault="00000000" w14:paraId="000000E7" w:rsidP="00000000" w:rsidRPr="00000000">
      <w:pPr>
        <w:jc w:val="center"/>
        <w:ind w:left="-720"/>
        <w:ind w:right="-720"/>
        <w:ind w:firstLine="0"/>
        <w:spacing w:before="0" w:line="276" w:lineRule="auto"/>
        <w:rPr>
          <w:rFonts w:ascii="Arial" w:cs="Arial" w:eastAsia="Arial" w:hAnsi="Arial"/>
        </w:rPr>
      </w:pPr>
      <w:r w:rsidR="00000000" w:rsidDel="00000000" w:rsidRPr="00000000">
        <w:rPr>
          <w:rtl w:val="0"/>
          <w:rFonts w:ascii="Arial" w:cs="Arial" w:eastAsia="Arial" w:hAnsi="Arial"/>
        </w:rPr>
        <w:t>5th Grade Year at a Glance</w:t>
      </w:r>
    </w:p>
    <w:p w:rsidR="00000000" w:rsidDel="00000000" w:rsidRDefault="00000000" w14:paraId="000000E8" w:rsidP="00000000" w:rsidRPr="00000000">
      <w:pPr>
        <w:jc w:val="center"/>
        <w:ind w:left="-720"/>
        <w:ind w:right="-720"/>
        <w:ind w:firstLine="0"/>
        <w:spacing w:before="0" w:line="276" w:lineRule="auto"/>
        <w:rPr>
          <w:rFonts w:ascii="Arial" w:cs="Arial" w:eastAsia="Arial" w:hAnsi="Arial"/>
        </w:rPr>
      </w:pPr>
      <w:r w:rsidR="00000000" w:rsidDel="00000000" w:rsidRPr="00000000">
        <w:rPr>
          <w:rtl w:val="0"/>
        </w:rPr>
      </w:r>
    </w:p>
    <w:p w:rsidR="00000000" w:rsidDel="00000000" w:rsidRDefault="00000000" w14:paraId="000000E9" w:rsidP="00000000" w:rsidRPr="00000000">
      <w:pPr>
        <w:jc w:val="center"/>
        <w:ind w:left="-720"/>
        <w:ind w:right="-720"/>
        <w:ind w:firstLine="0"/>
        <w:spacing w:before="0" w:line="276" w:lineRule="auto"/>
        <w:rPr>
          <w:rFonts w:ascii="Arial" w:cs="Arial" w:eastAsia="Arial" w:hAnsi="Arial"/>
        </w:rPr>
      </w:pPr>
      <w:r w:rsidR="00000000" w:rsidDel="00000000" w:rsidRPr="00000000">
        <w:rPr>
          <w:rtl w:val="0"/>
        </w:rPr>
      </w:r>
    </w:p>
    <w:tbl>
      <w:tblPr>
        <w:tblW w:w="10080.0" w:type="dxa"/>
        <w:tblLayout w:type="fixed"/>
        <w:tblBorders>
          <w:top w:val="single" w:sz="8" w:color="000000" w:space="0"/>
          <w:bottom w:val="single" w:sz="8" w:color="000000" w:space="0"/>
          <w:left w:val="single" w:sz="8" w:color="000000" w:space="0"/>
          <w:right w:val="single" w:sz="8" w:color="000000" w:space="0"/>
          <w:insideH w:val="single" w:sz="8" w:color="000000" w:space="0"/>
          <w:insideV w:val="single" w:sz="8" w:color="000000" w:space="0"/>
        </w:tblBorders>
        <w:jc w:val="left"/>
        <w:tblInd w:w="-620" w:type="dxa"/>
        <w:tblStyle w:val="Table5"/>
      </w:tblPr>
      <w:tblGrid>
        <w:gridCol w:w="2030"/>
        <w:gridCol w:w="2190"/>
        <w:gridCol w:w="1800"/>
        <w:gridCol w:w="2030"/>
        <w:gridCol w:w="2030"/>
      </w:tblGrid>
      <w:tblGridChange w:id="0">
        <w:tblGrid>
          <w:gridCol w:w="2030"/>
          <w:gridCol w:w="2190"/>
          <w:gridCol w:w="1800"/>
          <w:gridCol w:w="2030"/>
          <w:gridCol w:w="2030"/>
        </w:tblGrid>
      </w:tblGridChange>
      <w:tr>
        <w:tc>
          <w:tcPr>
            <w:tcMar>
              <w:top w:w="100.0" w:type="dxa"/>
              <w:left w:w="100.0" w:type="dxa"/>
              <w:bottom w:w="100.0" w:type="dxa"/>
              <w:right w:w="100.0" w:type="dxa"/>
            </w:tcMar>
            <w:shd w:fill="auto" w:val="clear"/>
            <w:vAlign w:val="top"/>
          </w:tcPr>
          <w:p w:rsidR="00000000" w:rsidDel="00000000" w:rsidRDefault="00000000" w14:paraId="000000EA" w:rsidP="00000000" w:rsidRPr="00000000">
            <w:pPr>
              <w:widowControl w:val="0"/>
              <w:ind w:left="0"/>
              <w:ind w:right="0"/>
              <w:ind w:firstLine="0"/>
              <w:spacing w:before="0" w:line="240" w:lineRule="auto"/>
              <w:rPr>
                <w:rFonts w:ascii="Arial" w:cs="Arial" w:eastAsia="Arial" w:hAnsi="Arial"/>
              </w:rPr>
            </w:pPr>
            <w:r w:rsidR="00000000" w:rsidDel="00000000" w:rsidRPr="00000000">
              <w:rPr>
                <w:rtl w:val="0"/>
              </w:rPr>
            </w:r>
          </w:p>
        </w:tc>
        <w:tc>
          <w:tcPr>
            <w:tcMar>
              <w:top w:w="100.0" w:type="dxa"/>
              <w:left w:w="100.0" w:type="dxa"/>
              <w:bottom w:w="100.0" w:type="dxa"/>
              <w:right w:w="100.0" w:type="dxa"/>
            </w:tcMar>
            <w:shd w:fill="auto" w:val="clear"/>
            <w:vAlign w:val="top"/>
          </w:tcPr>
          <w:p w:rsidR="00000000" w:rsidDel="00000000" w:rsidRDefault="00000000" w14:paraId="000000EB" w:rsidP="00000000" w:rsidRPr="00000000">
            <w:pPr>
              <w:widowControl w:val="0"/>
              <w:jc w:val="center"/>
              <w:ind w:left="0"/>
              <w:ind w:right="0"/>
              <w:ind w:firstLine="0"/>
              <w:spacing w:before="0" w:line="240" w:lineRule="auto"/>
              <w:rPr>
                <w:b/>
                <w:rFonts w:ascii="Arial" w:cs="Arial" w:eastAsia="Arial" w:hAnsi="Arial"/>
              </w:rPr>
            </w:pPr>
            <w:r w:rsidR="00000000" w:rsidDel="00000000" w:rsidRPr="00000000">
              <w:rPr>
                <w:rtl w:val="0"/>
                <w:b/>
                <w:rFonts w:ascii="Arial" w:cs="Arial" w:eastAsia="Arial" w:hAnsi="Arial"/>
              </w:rPr>
              <w:t>1st Quarter</w:t>
            </w:r>
          </w:p>
        </w:tc>
        <w:tc>
          <w:tcPr>
            <w:tcMar>
              <w:top w:w="100.0" w:type="dxa"/>
              <w:left w:w="100.0" w:type="dxa"/>
              <w:bottom w:w="100.0" w:type="dxa"/>
              <w:right w:w="100.0" w:type="dxa"/>
            </w:tcMar>
            <w:shd w:fill="auto" w:val="clear"/>
            <w:vAlign w:val="top"/>
          </w:tcPr>
          <w:p w:rsidR="00000000" w:rsidDel="00000000" w:rsidRDefault="00000000" w14:paraId="000000EC" w:rsidP="00000000" w:rsidRPr="00000000">
            <w:pPr>
              <w:widowControl w:val="0"/>
              <w:jc w:val="center"/>
              <w:ind w:left="0"/>
              <w:ind w:right="0"/>
              <w:ind w:firstLine="0"/>
              <w:spacing w:before="0" w:line="240" w:lineRule="auto"/>
              <w:rPr>
                <w:b/>
                <w:rFonts w:ascii="Arial" w:cs="Arial" w:eastAsia="Arial" w:hAnsi="Arial"/>
              </w:rPr>
            </w:pPr>
            <w:r w:rsidR="00000000" w:rsidDel="00000000" w:rsidRPr="00000000">
              <w:rPr>
                <w:rtl w:val="0"/>
                <w:b/>
                <w:rFonts w:ascii="Arial" w:cs="Arial" w:eastAsia="Arial" w:hAnsi="Arial"/>
              </w:rPr>
              <w:t>2nd Quarter</w:t>
            </w:r>
          </w:p>
        </w:tc>
        <w:tc>
          <w:tcPr>
            <w:tcMar>
              <w:top w:w="100.0" w:type="dxa"/>
              <w:left w:w="100.0" w:type="dxa"/>
              <w:bottom w:w="100.0" w:type="dxa"/>
              <w:right w:w="100.0" w:type="dxa"/>
            </w:tcMar>
            <w:shd w:fill="auto" w:val="clear"/>
            <w:vAlign w:val="top"/>
          </w:tcPr>
          <w:p w:rsidR="00000000" w:rsidDel="00000000" w:rsidRDefault="00000000" w14:paraId="000000ED" w:rsidP="00000000" w:rsidRPr="00000000">
            <w:pPr>
              <w:widowControl w:val="0"/>
              <w:jc w:val="center"/>
              <w:ind w:left="0"/>
              <w:ind w:right="0"/>
              <w:ind w:firstLine="0"/>
              <w:spacing w:before="0" w:line="240" w:lineRule="auto"/>
              <w:rPr>
                <w:b/>
                <w:rFonts w:ascii="Arial" w:cs="Arial" w:eastAsia="Arial" w:hAnsi="Arial"/>
              </w:rPr>
            </w:pPr>
            <w:r w:rsidR="00000000" w:rsidDel="00000000" w:rsidRPr="00000000">
              <w:rPr>
                <w:rtl w:val="0"/>
                <w:b/>
                <w:rFonts w:ascii="Arial" w:cs="Arial" w:eastAsia="Arial" w:hAnsi="Arial"/>
              </w:rPr>
              <w:t>3rd Quarter</w:t>
            </w:r>
          </w:p>
        </w:tc>
        <w:tc>
          <w:tcPr>
            <w:tcMar>
              <w:top w:w="100.0" w:type="dxa"/>
              <w:left w:w="100.0" w:type="dxa"/>
              <w:bottom w:w="100.0" w:type="dxa"/>
              <w:right w:w="100.0" w:type="dxa"/>
            </w:tcMar>
            <w:shd w:fill="auto" w:val="clear"/>
            <w:vAlign w:val="top"/>
          </w:tcPr>
          <w:p w:rsidR="00000000" w:rsidDel="00000000" w:rsidRDefault="00000000" w14:paraId="000000EE" w:rsidP="00000000" w:rsidRPr="00000000">
            <w:pPr>
              <w:widowControl w:val="0"/>
              <w:jc w:val="center"/>
              <w:ind w:left="0"/>
              <w:ind w:right="0"/>
              <w:ind w:firstLine="0"/>
              <w:spacing w:before="0" w:line="240" w:lineRule="auto"/>
              <w:rPr>
                <w:b/>
                <w:rFonts w:ascii="Arial" w:cs="Arial" w:eastAsia="Arial" w:hAnsi="Arial"/>
              </w:rPr>
            </w:pPr>
            <w:r w:rsidR="00000000" w:rsidDel="00000000" w:rsidRPr="00000000">
              <w:rPr>
                <w:rtl w:val="0"/>
                <w:b/>
                <w:rFonts w:ascii="Arial" w:cs="Arial" w:eastAsia="Arial" w:hAnsi="Arial"/>
              </w:rPr>
              <w:t>4th Quarter</w:t>
            </w:r>
          </w:p>
        </w:tc>
      </w:tr>
      <w:tr>
        <w:tc>
          <w:tcPr>
            <w:tcMar>
              <w:top w:w="100.0" w:type="dxa"/>
              <w:left w:w="100.0" w:type="dxa"/>
              <w:bottom w:w="100.0" w:type="dxa"/>
              <w:right w:w="100.0" w:type="dxa"/>
            </w:tcMar>
            <w:shd w:fill="auto" w:val="clear"/>
            <w:vAlign w:val="top"/>
          </w:tcPr>
          <w:p w:rsidR="00000000" w:rsidDel="00000000" w:rsidRDefault="00000000" w14:paraId="000000EF" w:rsidP="00000000" w:rsidRPr="00000000">
            <w:pPr>
              <w:widowControl w:val="0"/>
              <w:jc w:val="center"/>
              <w:ind w:left="0"/>
              <w:ind w:right="0"/>
              <w:ind w:firstLine="0"/>
              <w:spacing w:before="0" w:line="240" w:lineRule="auto"/>
              <w:rPr>
                <w:b/>
                <w:rFonts w:ascii="Arial" w:cs="Arial" w:eastAsia="Arial" w:hAnsi="Arial"/>
              </w:rPr>
            </w:pPr>
            <w:r w:rsidR="00000000" w:rsidDel="00000000" w:rsidRPr="00000000">
              <w:rPr>
                <w:rtl w:val="0"/>
                <w:b/>
                <w:rFonts w:ascii="Arial" w:cs="Arial" w:eastAsia="Arial" w:hAnsi="Arial"/>
              </w:rPr>
              <w:t>ELA</w:t>
            </w:r>
          </w:p>
        </w:tc>
        <w:tc>
          <w:tcPr>
            <w:tcMar>
              <w:top w:w="100.0" w:type="dxa"/>
              <w:left w:w="100.0" w:type="dxa"/>
              <w:bottom w:w="100.0" w:type="dxa"/>
              <w:right w:w="100.0" w:type="dxa"/>
            </w:tcMar>
            <w:shd w:fill="auto" w:val="clear"/>
            <w:vAlign w:val="top"/>
          </w:tcPr>
          <w:p w:rsidR="00000000" w:rsidDel="00000000" w:rsidRDefault="00000000" w14:paraId="000000F0" w:rsidP="00000000" w:rsidRPr="00000000">
            <w:pPr>
              <w:widowControl w:val="0"/>
              <w:ind w:left="0"/>
              <w:ind w:right="0"/>
              <w:ind w:firstLine="0"/>
              <w:spacing w:before="0" w:line="240" w:lineRule="auto"/>
              <w:rPr>
                <w:rFonts w:ascii="Arial" w:cs="Arial" w:eastAsia="Arial" w:hAnsi="Arial"/>
                <w:sz w:val="20"/>
                <w:szCs w:val="20"/>
              </w:rPr>
            </w:pPr>
            <w:r w:rsidR="00000000" w:rsidDel="00000000" w:rsidRPr="00000000">
              <w:rPr>
                <w:rtl w:val="0"/>
                <w:rFonts w:ascii="Arial" w:cs="Arial" w:eastAsia="Arial" w:hAnsi="Arial"/>
                <w:sz w:val="20"/>
                <w:szCs w:val="20"/>
              </w:rPr>
              <w:t>Key Ideas and Evidence; Craft &amp; Structure</w:t>
            </w:r>
          </w:p>
          <w:p w:rsidR="00000000" w:rsidDel="00000000" w:rsidRDefault="00000000" w14:paraId="000000F1" w:rsidP="00000000" w:rsidRPr="00000000">
            <w:pPr>
              <w:widowControl w:val="0"/>
              <w:ind w:left="0"/>
              <w:ind w:right="0"/>
              <w:ind w:firstLine="0"/>
              <w:spacing w:before="0" w:line="240" w:lineRule="auto"/>
              <w:rPr>
                <w:rFonts w:ascii="Arial" w:cs="Arial" w:eastAsia="Arial" w:hAnsi="Arial"/>
                <w:sz w:val="20"/>
                <w:szCs w:val="20"/>
              </w:rPr>
            </w:pPr>
            <w:r w:rsidR="00000000" w:rsidDel="00000000" w:rsidRPr="00000000">
              <w:rPr>
                <w:rtl w:val="0"/>
              </w:rPr>
            </w:r>
          </w:p>
          <w:p w:rsidR="00000000" w:rsidDel="00000000" w:rsidRDefault="00000000" w14:paraId="000000F2" w:rsidP="00000000" w:rsidRPr="00000000">
            <w:pPr>
              <w:widowControl w:val="0"/>
              <w:ind w:left="0"/>
              <w:ind w:right="0"/>
              <w:ind w:firstLine="0"/>
              <w:spacing w:before="0" w:line="240" w:lineRule="auto"/>
              <w:rPr>
                <w:rFonts w:ascii="Arial" w:cs="Arial" w:eastAsia="Arial" w:hAnsi="Arial"/>
                <w:sz w:val="20"/>
                <w:szCs w:val="20"/>
              </w:rPr>
            </w:pPr>
            <w:r w:rsidR="00000000" w:rsidDel="00000000" w:rsidRPr="00000000">
              <w:rPr>
                <w:rtl w:val="0"/>
                <w:rFonts w:ascii="Arial" w:cs="Arial" w:eastAsia="Arial" w:hAnsi="Arial"/>
                <w:sz w:val="20"/>
                <w:szCs w:val="20"/>
              </w:rPr>
              <w:t>Word Recognition</w:t>
            </w:r>
          </w:p>
          <w:p w:rsidR="00000000" w:rsidDel="00000000" w:rsidRDefault="00000000" w14:paraId="000000F3" w:rsidP="00000000" w:rsidRPr="00000000">
            <w:pPr>
              <w:widowControl w:val="0"/>
              <w:ind w:left="0"/>
              <w:ind w:right="0"/>
              <w:ind w:firstLine="0"/>
              <w:spacing w:before="0" w:line="240" w:lineRule="auto"/>
              <w:rPr>
                <w:rFonts w:ascii="Arial" w:cs="Arial" w:eastAsia="Arial" w:hAnsi="Arial"/>
                <w:sz w:val="20"/>
                <w:szCs w:val="20"/>
              </w:rPr>
            </w:pPr>
            <w:r w:rsidR="00000000" w:rsidDel="00000000" w:rsidRPr="00000000">
              <w:rPr>
                <w:rtl w:val="0"/>
              </w:rPr>
            </w:r>
          </w:p>
        </w:tc>
        <w:tc>
          <w:tcPr>
            <w:tcMar>
              <w:top w:w="100.0" w:type="dxa"/>
              <w:left w:w="100.0" w:type="dxa"/>
              <w:bottom w:w="100.0" w:type="dxa"/>
              <w:right w:w="100.0" w:type="dxa"/>
            </w:tcMar>
            <w:shd w:fill="auto" w:val="clear"/>
            <w:vAlign w:val="top"/>
          </w:tcPr>
          <w:p w:rsidR="00000000" w:rsidDel="00000000" w:rsidRDefault="00000000" w14:paraId="000000F4" w:rsidP="00000000" w:rsidRPr="00000000">
            <w:pPr>
              <w:widowControl w:val="0"/>
              <w:ind w:left="0"/>
              <w:ind w:right="0"/>
              <w:ind w:firstLine="0"/>
              <w:spacing w:before="0" w:line="240" w:lineRule="auto"/>
              <w:rPr>
                <w:rFonts w:ascii="Arial" w:cs="Arial" w:eastAsia="Arial" w:hAnsi="Arial"/>
                <w:sz w:val="20"/>
                <w:szCs w:val="20"/>
              </w:rPr>
            </w:pPr>
            <w:r w:rsidR="00000000" w:rsidDel="00000000" w:rsidRPr="00000000">
              <w:rPr>
                <w:rtl w:val="0"/>
                <w:rFonts w:ascii="Arial" w:cs="Arial" w:eastAsia="Arial" w:hAnsi="Arial"/>
                <w:sz w:val="20"/>
                <w:szCs w:val="20"/>
              </w:rPr>
              <w:t>Key Ideas and Evidence; Craft &amp; Structure; Integrating Knowledge and Analysis</w:t>
            </w:r>
          </w:p>
          <w:p w:rsidR="00000000" w:rsidDel="00000000" w:rsidRDefault="00000000" w14:paraId="000000F5" w:rsidP="00000000" w:rsidRPr="00000000">
            <w:pPr>
              <w:widowControl w:val="0"/>
              <w:ind w:left="0"/>
              <w:ind w:right="0"/>
              <w:ind w:firstLine="0"/>
              <w:spacing w:before="0" w:line="240" w:lineRule="auto"/>
              <w:rPr>
                <w:rFonts w:ascii="Arial" w:cs="Arial" w:eastAsia="Arial" w:hAnsi="Arial"/>
                <w:sz w:val="20"/>
                <w:szCs w:val="20"/>
              </w:rPr>
            </w:pPr>
            <w:r w:rsidR="00000000" w:rsidDel="00000000" w:rsidRPr="00000000">
              <w:rPr>
                <w:rtl w:val="0"/>
              </w:rPr>
            </w:r>
          </w:p>
          <w:p w:rsidR="00000000" w:rsidDel="00000000" w:rsidRDefault="00000000" w14:paraId="000000F6" w:rsidP="00000000" w:rsidRPr="00000000">
            <w:pPr>
              <w:widowControl w:val="0"/>
              <w:ind w:left="0"/>
              <w:ind w:right="0"/>
              <w:ind w:firstLine="0"/>
              <w:spacing w:before="0" w:line="240" w:lineRule="auto"/>
              <w:rPr>
                <w:rFonts w:ascii="Arial" w:cs="Arial" w:eastAsia="Arial" w:hAnsi="Arial"/>
                <w:sz w:val="20"/>
                <w:szCs w:val="20"/>
              </w:rPr>
            </w:pPr>
            <w:r w:rsidR="00000000" w:rsidDel="00000000" w:rsidRPr="00000000">
              <w:rPr>
                <w:rtl w:val="0"/>
                <w:rFonts w:ascii="Arial" w:cs="Arial" w:eastAsia="Arial" w:hAnsi="Arial"/>
                <w:sz w:val="20"/>
                <w:szCs w:val="20"/>
              </w:rPr>
              <w:t>Word Recognition</w:t>
            </w:r>
          </w:p>
        </w:tc>
        <w:tc>
          <w:tcPr>
            <w:tcMar>
              <w:top w:w="100.0" w:type="dxa"/>
              <w:left w:w="100.0" w:type="dxa"/>
              <w:bottom w:w="100.0" w:type="dxa"/>
              <w:right w:w="100.0" w:type="dxa"/>
            </w:tcMar>
            <w:shd w:fill="auto" w:val="clear"/>
            <w:vAlign w:val="top"/>
          </w:tcPr>
          <w:p w:rsidR="00000000" w:rsidDel="00000000" w:rsidRDefault="00000000" w14:paraId="000000F7" w:rsidP="00000000" w:rsidRPr="00000000">
            <w:pPr>
              <w:widowControl w:val="0"/>
              <w:ind w:left="0"/>
              <w:ind w:right="0"/>
              <w:ind w:firstLine="0"/>
              <w:spacing w:before="0" w:line="240" w:lineRule="auto"/>
              <w:rPr>
                <w:rFonts w:ascii="Arial" w:cs="Arial" w:eastAsia="Arial" w:hAnsi="Arial"/>
                <w:sz w:val="20"/>
                <w:szCs w:val="20"/>
              </w:rPr>
            </w:pPr>
            <w:r w:rsidR="00000000" w:rsidDel="00000000" w:rsidRPr="00000000">
              <w:rPr>
                <w:rtl w:val="0"/>
                <w:rFonts w:ascii="Arial" w:cs="Arial" w:eastAsia="Arial" w:hAnsi="Arial"/>
                <w:sz w:val="20"/>
                <w:szCs w:val="20"/>
              </w:rPr>
              <w:t>Key Ideas and Evidence; Craft &amp; Structure; Integrating Knowledge and Analysis</w:t>
            </w:r>
          </w:p>
          <w:p w:rsidR="00000000" w:rsidDel="00000000" w:rsidRDefault="00000000" w14:paraId="000000F8" w:rsidP="00000000" w:rsidRPr="00000000">
            <w:pPr>
              <w:widowControl w:val="0"/>
              <w:ind w:left="0"/>
              <w:ind w:right="0"/>
              <w:ind w:firstLine="0"/>
              <w:spacing w:before="0" w:line="240" w:lineRule="auto"/>
              <w:rPr>
                <w:rFonts w:ascii="Arial" w:cs="Arial" w:eastAsia="Arial" w:hAnsi="Arial"/>
                <w:sz w:val="20"/>
                <w:szCs w:val="20"/>
              </w:rPr>
            </w:pPr>
            <w:r w:rsidR="00000000" w:rsidDel="00000000" w:rsidRPr="00000000">
              <w:rPr>
                <w:rtl w:val="0"/>
              </w:rPr>
            </w:r>
          </w:p>
          <w:p w:rsidR="00000000" w:rsidDel="00000000" w:rsidRDefault="00000000" w14:paraId="000000F9" w:rsidP="00000000" w:rsidRPr="00000000">
            <w:pPr>
              <w:widowControl w:val="0"/>
              <w:ind w:left="0"/>
              <w:ind w:right="0"/>
              <w:ind w:firstLine="0"/>
              <w:spacing w:before="0" w:line="240" w:lineRule="auto"/>
              <w:rPr>
                <w:rFonts w:ascii="Arial" w:cs="Arial" w:eastAsia="Arial" w:hAnsi="Arial"/>
                <w:sz w:val="20"/>
                <w:szCs w:val="20"/>
              </w:rPr>
            </w:pPr>
            <w:r w:rsidR="00000000" w:rsidDel="00000000" w:rsidRPr="00000000">
              <w:rPr>
                <w:rtl w:val="0"/>
                <w:rFonts w:ascii="Arial" w:cs="Arial" w:eastAsia="Arial" w:hAnsi="Arial"/>
                <w:sz w:val="20"/>
                <w:szCs w:val="20"/>
              </w:rPr>
              <w:t>Word Recognition</w:t>
            </w:r>
          </w:p>
        </w:tc>
        <w:tc>
          <w:tcPr>
            <w:tcMar>
              <w:top w:w="100.0" w:type="dxa"/>
              <w:left w:w="100.0" w:type="dxa"/>
              <w:bottom w:w="100.0" w:type="dxa"/>
              <w:right w:w="100.0" w:type="dxa"/>
            </w:tcMar>
            <w:shd w:fill="auto" w:val="clear"/>
            <w:vAlign w:val="top"/>
          </w:tcPr>
          <w:p w:rsidR="00000000" w:rsidDel="00000000" w:rsidRDefault="00000000" w14:paraId="000000FA" w:rsidP="00000000" w:rsidRPr="00000000">
            <w:pPr>
              <w:widowControl w:val="0"/>
              <w:ind w:left="0"/>
              <w:ind w:right="0"/>
              <w:ind w:firstLine="0"/>
              <w:spacing w:before="0" w:line="240" w:lineRule="auto"/>
              <w:rPr>
                <w:rFonts w:ascii="Arial" w:cs="Arial" w:eastAsia="Arial" w:hAnsi="Arial"/>
                <w:sz w:val="20"/>
                <w:szCs w:val="20"/>
              </w:rPr>
            </w:pPr>
            <w:r w:rsidR="00000000" w:rsidDel="00000000" w:rsidRPr="00000000">
              <w:rPr>
                <w:rtl w:val="0"/>
                <w:rFonts w:ascii="Arial" w:cs="Arial" w:eastAsia="Arial" w:hAnsi="Arial"/>
                <w:sz w:val="20"/>
                <w:szCs w:val="20"/>
              </w:rPr>
              <w:t>Key Ideas and Evidence; Craft &amp; Structure; Integrating Knowledge and Analysis</w:t>
            </w:r>
          </w:p>
          <w:p w:rsidR="00000000" w:rsidDel="00000000" w:rsidRDefault="00000000" w14:paraId="000000FB" w:rsidP="00000000" w:rsidRPr="00000000">
            <w:pPr>
              <w:widowControl w:val="0"/>
              <w:ind w:left="0"/>
              <w:ind w:right="0"/>
              <w:ind w:firstLine="0"/>
              <w:spacing w:before="0" w:line="240" w:lineRule="auto"/>
              <w:rPr>
                <w:rFonts w:ascii="Arial" w:cs="Arial" w:eastAsia="Arial" w:hAnsi="Arial"/>
                <w:sz w:val="20"/>
                <w:szCs w:val="20"/>
              </w:rPr>
            </w:pPr>
            <w:r w:rsidR="00000000" w:rsidDel="00000000" w:rsidRPr="00000000">
              <w:rPr>
                <w:rtl w:val="0"/>
              </w:rPr>
            </w:r>
          </w:p>
          <w:p w:rsidR="00000000" w:rsidDel="00000000" w:rsidRDefault="00000000" w14:paraId="000000FC" w:rsidP="00000000" w:rsidRPr="00000000">
            <w:pPr>
              <w:widowControl w:val="0"/>
              <w:ind w:left="0"/>
              <w:ind w:right="0"/>
              <w:ind w:firstLine="0"/>
              <w:spacing w:before="0" w:line="240" w:lineRule="auto"/>
              <w:rPr>
                <w:rFonts w:ascii="Arial" w:cs="Arial" w:eastAsia="Arial" w:hAnsi="Arial"/>
                <w:sz w:val="20"/>
                <w:szCs w:val="20"/>
              </w:rPr>
            </w:pPr>
            <w:r w:rsidR="00000000" w:rsidDel="00000000" w:rsidRPr="00000000">
              <w:rPr>
                <w:rtl w:val="0"/>
                <w:rFonts w:ascii="Arial" w:cs="Arial" w:eastAsia="Arial" w:hAnsi="Arial"/>
                <w:sz w:val="20"/>
                <w:szCs w:val="20"/>
              </w:rPr>
              <w:t>Word Recognition</w:t>
            </w:r>
          </w:p>
        </w:tc>
      </w:tr>
      <w:tr>
        <w:tc>
          <w:tcPr>
            <w:tcMar>
              <w:top w:w="100.0" w:type="dxa"/>
              <w:left w:w="100.0" w:type="dxa"/>
              <w:bottom w:w="100.0" w:type="dxa"/>
              <w:right w:w="100.0" w:type="dxa"/>
            </w:tcMar>
            <w:shd w:fill="auto" w:val="clear"/>
            <w:vAlign w:val="top"/>
          </w:tcPr>
          <w:p w:rsidR="00000000" w:rsidDel="00000000" w:rsidRDefault="00000000" w14:paraId="000000FD" w:rsidP="00000000" w:rsidRPr="00000000">
            <w:pPr>
              <w:widowControl w:val="0"/>
              <w:jc w:val="center"/>
              <w:ind w:left="0"/>
              <w:ind w:right="0"/>
              <w:ind w:firstLine="0"/>
              <w:spacing w:before="0" w:line="240" w:lineRule="auto"/>
              <w:rPr>
                <w:b/>
                <w:rFonts w:ascii="Arial" w:cs="Arial" w:eastAsia="Arial" w:hAnsi="Arial"/>
              </w:rPr>
            </w:pPr>
            <w:r w:rsidR="00000000" w:rsidDel="00000000" w:rsidRPr="00000000">
              <w:rPr>
                <w:rtl w:val="0"/>
                <w:b/>
                <w:rFonts w:ascii="Arial" w:cs="Arial" w:eastAsia="Arial" w:hAnsi="Arial"/>
              </w:rPr>
              <w:t>Math</w:t>
            </w:r>
          </w:p>
        </w:tc>
        <w:tc>
          <w:tcPr>
            <w:tcMar>
              <w:top w:w="100.0" w:type="dxa"/>
              <w:left w:w="100.0" w:type="dxa"/>
              <w:bottom w:w="100.0" w:type="dxa"/>
              <w:right w:w="100.0" w:type="dxa"/>
            </w:tcMar>
            <w:shd w:fill="auto" w:val="clear"/>
            <w:vAlign w:val="top"/>
          </w:tcPr>
          <w:p w:rsidR="00000000" w:rsidDel="00000000" w:rsidRDefault="00000000" w14:paraId="000000FE" w:rsidP="00000000" w:rsidRPr="00000000">
            <w:pPr>
              <w:widowControl w:val="0"/>
              <w:numPr>
                <w:ilvl w:val="0"/>
                <w:numId w:val="2"/>
              </w:numPr>
              <w:ind w:left="360"/>
              <w:ind w:right="0"/>
              <w:ind w:hanging="360"/>
              <w:spacing w:before="0" w:line="240" w:lineRule="auto"/>
              <w:rPr>
                <w:rFonts w:ascii="Arial" w:cs="Arial" w:eastAsia="Arial" w:hAnsi="Arial"/>
                <w:sz w:val="18"/>
                <w:szCs w:val="18"/>
              </w:rPr>
            </w:pPr>
            <w:r w:rsidR="00000000" w:rsidDel="00000000" w:rsidRPr="00000000">
              <w:rPr>
                <w:rtl w:val="0"/>
                <w:rFonts w:ascii="Arial" w:cs="Arial" w:eastAsia="Arial" w:hAnsi="Arial"/>
                <w:sz w:val="18"/>
                <w:szCs w:val="18"/>
              </w:rPr>
              <w:t>Data and Graphing</w:t>
            </w:r>
          </w:p>
          <w:p w:rsidR="00000000" w:rsidDel="00000000" w:rsidRDefault="00000000" w14:paraId="000000FF" w:rsidP="00000000" w:rsidRPr="00000000">
            <w:pPr>
              <w:widowControl w:val="0"/>
              <w:numPr>
                <w:ilvl w:val="0"/>
                <w:numId w:val="2"/>
              </w:numPr>
              <w:ind w:left="360"/>
              <w:ind w:right="0"/>
              <w:ind w:hanging="360"/>
              <w:spacing w:before="0" w:line="240" w:lineRule="auto"/>
              <w:rPr>
                <w:rFonts w:ascii="Arial" w:cs="Arial" w:eastAsia="Arial" w:hAnsi="Arial"/>
                <w:sz w:val="18"/>
                <w:szCs w:val="18"/>
              </w:rPr>
            </w:pPr>
            <w:r w:rsidR="00000000" w:rsidDel="00000000" w:rsidRPr="00000000">
              <w:rPr>
                <w:rtl w:val="0"/>
                <w:rFonts w:ascii="Arial" w:cs="Arial" w:eastAsia="Arial" w:hAnsi="Arial"/>
                <w:sz w:val="18"/>
                <w:szCs w:val="18"/>
              </w:rPr>
              <w:t>Properties of Multiplication and Division</w:t>
            </w:r>
          </w:p>
        </w:tc>
        <w:tc>
          <w:tcPr>
            <w:tcMar>
              <w:top w:w="100.0" w:type="dxa"/>
              <w:left w:w="100.0" w:type="dxa"/>
              <w:bottom w:w="100.0" w:type="dxa"/>
              <w:right w:w="100.0" w:type="dxa"/>
            </w:tcMar>
            <w:shd w:fill="auto" w:val="clear"/>
            <w:vAlign w:val="top"/>
          </w:tcPr>
          <w:p w:rsidR="00000000" w:rsidDel="00000000" w:rsidRDefault="00000000" w14:paraId="00000100" w:rsidP="00000000" w:rsidRPr="00000000">
            <w:pPr>
              <w:widowControl w:val="0"/>
              <w:numPr>
                <w:ilvl w:val="0"/>
                <w:numId w:val="8"/>
              </w:numPr>
              <w:ind w:left="270"/>
              <w:ind w:right="0"/>
              <w:ind w:hanging="360"/>
              <w:spacing w:before="0" w:line="240" w:lineRule="auto"/>
              <w:rPr>
                <w:rFonts w:ascii="Arial" w:cs="Arial" w:eastAsia="Arial" w:hAnsi="Arial"/>
                <w:sz w:val="18"/>
                <w:szCs w:val="18"/>
              </w:rPr>
            </w:pPr>
            <w:r w:rsidR="00000000" w:rsidDel="00000000" w:rsidRPr="00000000">
              <w:rPr>
                <w:rtl w:val="0"/>
                <w:rFonts w:ascii="Arial" w:cs="Arial" w:eastAsia="Arial" w:hAnsi="Arial"/>
                <w:sz w:val="18"/>
                <w:szCs w:val="18"/>
              </w:rPr>
              <w:t>Using Models to Multiply and Divide Fractions</w:t>
            </w:r>
          </w:p>
          <w:p w:rsidR="00000000" w:rsidDel="00000000" w:rsidRDefault="00000000" w14:paraId="00000101" w:rsidP="00000000" w:rsidRPr="00000000">
            <w:pPr>
              <w:widowControl w:val="0"/>
              <w:numPr>
                <w:ilvl w:val="0"/>
                <w:numId w:val="8"/>
              </w:numPr>
              <w:ind w:left="270"/>
              <w:ind w:right="0"/>
              <w:ind w:hanging="360"/>
              <w:spacing w:before="0" w:line="240" w:lineRule="auto"/>
              <w:rPr>
                <w:rFonts w:ascii="Arial" w:cs="Arial" w:eastAsia="Arial" w:hAnsi="Arial"/>
                <w:sz w:val="18"/>
                <w:szCs w:val="18"/>
              </w:rPr>
            </w:pPr>
            <w:r w:rsidR="00000000" w:rsidDel="00000000" w:rsidRPr="00000000">
              <w:rPr>
                <w:rtl w:val="0"/>
                <w:rFonts w:ascii="Arial" w:cs="Arial" w:eastAsia="Arial" w:hAnsi="Arial"/>
                <w:sz w:val="18"/>
                <w:szCs w:val="18"/>
              </w:rPr>
              <w:t>Understanding Place Value and Decimals</w:t>
            </w:r>
          </w:p>
        </w:tc>
        <w:tc>
          <w:tcPr>
            <w:tcMar>
              <w:top w:w="100.0" w:type="dxa"/>
              <w:left w:w="100.0" w:type="dxa"/>
              <w:bottom w:w="100.0" w:type="dxa"/>
              <w:right w:w="100.0" w:type="dxa"/>
            </w:tcMar>
            <w:shd w:fill="auto" w:val="clear"/>
            <w:vAlign w:val="top"/>
          </w:tcPr>
          <w:p w:rsidR="00000000" w:rsidDel="00000000" w:rsidRDefault="00000000" w14:paraId="00000102" w:rsidP="00000000" w:rsidRPr="00000000">
            <w:pPr>
              <w:widowControl w:val="0"/>
              <w:numPr>
                <w:ilvl w:val="0"/>
                <w:numId w:val="5"/>
              </w:numPr>
              <w:ind w:left="450"/>
              <w:ind w:right="0"/>
              <w:ind w:hanging="360"/>
              <w:spacing w:before="0" w:line="240" w:lineRule="auto"/>
              <w:rPr>
                <w:rFonts w:ascii="Arial" w:cs="Arial" w:eastAsia="Arial" w:hAnsi="Arial"/>
                <w:sz w:val="18"/>
                <w:szCs w:val="18"/>
              </w:rPr>
            </w:pPr>
            <w:r w:rsidR="00000000" w:rsidDel="00000000" w:rsidRPr="00000000">
              <w:rPr>
                <w:rtl w:val="0"/>
                <w:rFonts w:ascii="Arial" w:cs="Arial" w:eastAsia="Arial" w:hAnsi="Arial"/>
                <w:sz w:val="18"/>
                <w:szCs w:val="18"/>
              </w:rPr>
              <w:t>Using Models to Add and Subtract Decimals and Fractions</w:t>
            </w:r>
          </w:p>
          <w:p w:rsidR="00000000" w:rsidDel="00000000" w:rsidRDefault="00000000" w14:paraId="00000103" w:rsidP="00000000" w:rsidRPr="00000000">
            <w:pPr>
              <w:widowControl w:val="0"/>
              <w:numPr>
                <w:ilvl w:val="0"/>
                <w:numId w:val="5"/>
              </w:numPr>
              <w:ind w:left="450"/>
              <w:ind w:right="0"/>
              <w:ind w:hanging="360"/>
              <w:spacing w:before="0" w:line="240" w:lineRule="auto"/>
              <w:rPr>
                <w:rFonts w:ascii="Arial" w:cs="Arial" w:eastAsia="Arial" w:hAnsi="Arial"/>
                <w:sz w:val="18"/>
                <w:szCs w:val="18"/>
              </w:rPr>
            </w:pPr>
            <w:r w:rsidR="00000000" w:rsidDel="00000000" w:rsidRPr="00000000">
              <w:rPr>
                <w:rtl w:val="0"/>
                <w:rFonts w:ascii="Arial" w:cs="Arial" w:eastAsia="Arial" w:hAnsi="Arial"/>
                <w:sz w:val="18"/>
                <w:szCs w:val="18"/>
              </w:rPr>
              <w:t>Using Models to Multiply and Divide Whole Numbers, Decimals and Fractions</w:t>
            </w:r>
          </w:p>
        </w:tc>
        <w:tc>
          <w:tcPr>
            <w:tcMar>
              <w:top w:w="100.0" w:type="dxa"/>
              <w:left w:w="100.0" w:type="dxa"/>
              <w:bottom w:w="100.0" w:type="dxa"/>
              <w:right w:w="100.0" w:type="dxa"/>
            </w:tcMar>
            <w:shd w:fill="auto" w:val="clear"/>
            <w:vAlign w:val="top"/>
          </w:tcPr>
          <w:p w:rsidR="00000000" w:rsidDel="00000000" w:rsidRDefault="00000000" w14:paraId="00000104" w:rsidP="00000000" w:rsidRPr="00000000">
            <w:pPr>
              <w:widowControl w:val="0"/>
              <w:numPr>
                <w:ilvl w:val="0"/>
                <w:numId w:val="3"/>
              </w:numPr>
              <w:ind w:left="450"/>
              <w:ind w:right="0"/>
              <w:ind w:hanging="360"/>
              <w:spacing w:before="0" w:line="240" w:lineRule="auto"/>
              <w:rPr>
                <w:rFonts w:ascii="Arial" w:cs="Arial" w:eastAsia="Arial" w:hAnsi="Arial"/>
                <w:sz w:val="18"/>
                <w:szCs w:val="18"/>
              </w:rPr>
            </w:pPr>
            <w:r w:rsidR="00000000" w:rsidDel="00000000" w:rsidRPr="00000000">
              <w:rPr>
                <w:rtl w:val="0"/>
                <w:rFonts w:ascii="Arial" w:cs="Arial" w:eastAsia="Arial" w:hAnsi="Arial"/>
                <w:sz w:val="18"/>
                <w:szCs w:val="18"/>
              </w:rPr>
              <w:t>Measurement</w:t>
            </w:r>
          </w:p>
          <w:p w:rsidR="00000000" w:rsidDel="00000000" w:rsidRDefault="00000000" w14:paraId="00000105" w:rsidP="00000000" w:rsidRPr="00000000">
            <w:pPr>
              <w:widowControl w:val="0"/>
              <w:numPr>
                <w:ilvl w:val="0"/>
                <w:numId w:val="3"/>
              </w:numPr>
              <w:ind w:left="450"/>
              <w:ind w:right="0"/>
              <w:ind w:hanging="360"/>
              <w:spacing w:before="0" w:line="240" w:lineRule="auto"/>
              <w:rPr>
                <w:rFonts w:ascii="Arial" w:cs="Arial" w:eastAsia="Arial" w:hAnsi="Arial"/>
                <w:sz w:val="18"/>
                <w:szCs w:val="18"/>
              </w:rPr>
            </w:pPr>
            <w:r w:rsidR="00000000" w:rsidDel="00000000" w:rsidRPr="00000000">
              <w:rPr>
                <w:rtl w:val="0"/>
                <w:rFonts w:ascii="Arial" w:cs="Arial" w:eastAsia="Arial" w:hAnsi="Arial"/>
                <w:sz w:val="18"/>
                <w:szCs w:val="18"/>
              </w:rPr>
              <w:t>Classifying Quardrilaterals</w:t>
            </w:r>
          </w:p>
        </w:tc>
      </w:tr>
      <w:tr>
        <w:tc>
          <w:tcPr>
            <w:tcMar>
              <w:top w:w="100.0" w:type="dxa"/>
              <w:left w:w="100.0" w:type="dxa"/>
              <w:bottom w:w="100.0" w:type="dxa"/>
              <w:right w:w="100.0" w:type="dxa"/>
            </w:tcMar>
            <w:shd w:fill="auto" w:val="clear"/>
            <w:vAlign w:val="top"/>
          </w:tcPr>
          <w:p w:rsidR="00000000" w:rsidDel="00000000" w:rsidRDefault="00000000" w14:paraId="00000106" w:rsidP="00000000" w:rsidRPr="00000000">
            <w:pPr>
              <w:widowControl w:val="0"/>
              <w:jc w:val="center"/>
              <w:ind w:left="0"/>
              <w:ind w:right="0"/>
              <w:ind w:firstLine="0"/>
              <w:spacing w:before="0" w:line="240" w:lineRule="auto"/>
              <w:rPr>
                <w:b/>
                <w:rFonts w:ascii="Arial" w:cs="Arial" w:eastAsia="Arial" w:hAnsi="Arial"/>
              </w:rPr>
            </w:pPr>
            <w:r w:rsidR="00000000" w:rsidDel="00000000" w:rsidRPr="00000000">
              <w:rPr>
                <w:rtl w:val="0"/>
                <w:b/>
                <w:rFonts w:ascii="Arial" w:cs="Arial" w:eastAsia="Arial" w:hAnsi="Arial"/>
              </w:rPr>
              <w:t>Science</w:t>
            </w:r>
          </w:p>
        </w:tc>
        <w:tc>
          <w:tcPr>
            <w:tcMar>
              <w:top w:w="100.0" w:type="dxa"/>
              <w:left w:w="100.0" w:type="dxa"/>
              <w:bottom w:w="100.0" w:type="dxa"/>
              <w:right w:w="100.0" w:type="dxa"/>
            </w:tcMar>
            <w:shd w:fill="auto" w:val="clear"/>
            <w:vAlign w:val="top"/>
          </w:tcPr>
          <w:p w:rsidR="00000000" w:rsidDel="00000000" w:rsidRDefault="00000000" w14:paraId="00000107" w:rsidP="00000000" w:rsidRPr="00000000">
            <w:pPr>
              <w:widowControl w:val="0"/>
              <w:numPr>
                <w:ilvl w:val="0"/>
                <w:numId w:val="1"/>
              </w:numPr>
              <w:ind w:left="360"/>
              <w:ind w:right="0"/>
              <w:ind w:hanging="360"/>
              <w:spacing w:before="0" w:line="240" w:lineRule="auto"/>
              <w:rPr>
                <w:rFonts w:ascii="Arial" w:cs="Arial" w:eastAsia="Arial" w:hAnsi="Arial"/>
                <w:sz w:val="18"/>
                <w:szCs w:val="18"/>
              </w:rPr>
            </w:pPr>
            <w:r w:rsidR="00000000" w:rsidDel="00000000" w:rsidRPr="00000000">
              <w:rPr>
                <w:rtl w:val="0"/>
                <w:rFonts w:ascii="Arial" w:cs="Arial" w:eastAsia="Arial" w:hAnsi="Arial"/>
                <w:sz w:val="18"/>
                <w:szCs w:val="18"/>
              </w:rPr>
              <w:t>Forces and Motion</w:t>
            </w:r>
          </w:p>
          <w:p w:rsidR="00000000" w:rsidDel="00000000" w:rsidRDefault="00000000" w14:paraId="00000108" w:rsidP="00000000" w:rsidRPr="00000000">
            <w:pPr>
              <w:widowControl w:val="0"/>
              <w:numPr>
                <w:ilvl w:val="0"/>
                <w:numId w:val="1"/>
              </w:numPr>
              <w:ind w:left="360"/>
              <w:ind w:right="0"/>
              <w:ind w:hanging="360"/>
              <w:spacing w:before="0" w:line="240" w:lineRule="auto"/>
              <w:rPr>
                <w:rFonts w:ascii="Arial" w:cs="Arial" w:eastAsia="Arial" w:hAnsi="Arial"/>
                <w:sz w:val="18"/>
                <w:szCs w:val="18"/>
              </w:rPr>
            </w:pPr>
            <w:r w:rsidR="00000000" w:rsidDel="00000000" w:rsidRPr="00000000">
              <w:rPr>
                <w:rtl w:val="0"/>
                <w:rFonts w:ascii="Arial" w:cs="Arial" w:eastAsia="Arial" w:hAnsi="Arial"/>
                <w:sz w:val="18"/>
                <w:szCs w:val="18"/>
              </w:rPr>
              <w:t>Matter, Property, and Change</w:t>
            </w:r>
          </w:p>
          <w:p w:rsidR="00000000" w:rsidDel="00000000" w:rsidRDefault="00000000" w14:paraId="00000109" w:rsidP="00000000" w:rsidRPr="00000000">
            <w:pPr>
              <w:widowControl w:val="0"/>
              <w:numPr>
                <w:ilvl w:val="0"/>
                <w:numId w:val="1"/>
              </w:numPr>
              <w:ind w:left="360"/>
              <w:ind w:right="0"/>
              <w:ind w:hanging="360"/>
              <w:spacing w:before="0" w:line="240" w:lineRule="auto"/>
              <w:rPr>
                <w:rFonts w:ascii="Arial" w:cs="Arial" w:eastAsia="Arial" w:hAnsi="Arial"/>
                <w:sz w:val="18"/>
                <w:szCs w:val="18"/>
              </w:rPr>
            </w:pPr>
            <w:r w:rsidR="00000000" w:rsidDel="00000000" w:rsidRPr="00000000">
              <w:rPr>
                <w:rtl w:val="0"/>
                <w:rFonts w:ascii="Arial" w:cs="Arial" w:eastAsia="Arial" w:hAnsi="Arial"/>
                <w:sz w:val="18"/>
                <w:szCs w:val="18"/>
              </w:rPr>
              <w:t>Energy: Conservation and Transfer</w:t>
            </w:r>
          </w:p>
        </w:tc>
        <w:tc>
          <w:tcPr>
            <w:tcMar>
              <w:top w:w="100.0" w:type="dxa"/>
              <w:left w:w="100.0" w:type="dxa"/>
              <w:bottom w:w="100.0" w:type="dxa"/>
              <w:right w:w="100.0" w:type="dxa"/>
            </w:tcMar>
            <w:shd w:fill="auto" w:val="clear"/>
            <w:vAlign w:val="top"/>
          </w:tcPr>
          <w:p w:rsidR="00000000" w:rsidDel="00000000" w:rsidRDefault="00000000" w14:paraId="0000010A" w:rsidP="00000000" w:rsidRPr="00000000">
            <w:pPr>
              <w:widowControl w:val="0"/>
              <w:numPr>
                <w:ilvl w:val="0"/>
                <w:numId w:val="6"/>
              </w:numPr>
              <w:ind w:left="270"/>
              <w:ind w:right="0"/>
              <w:ind w:hanging="360"/>
              <w:spacing w:before="0" w:line="240" w:lineRule="auto"/>
              <w:rPr>
                <w:rFonts w:ascii="Arial" w:cs="Arial" w:eastAsia="Arial" w:hAnsi="Arial"/>
                <w:sz w:val="18"/>
                <w:szCs w:val="18"/>
              </w:rPr>
            </w:pPr>
            <w:r w:rsidR="00000000" w:rsidDel="00000000" w:rsidRPr="00000000">
              <w:rPr>
                <w:rtl w:val="0"/>
                <w:rFonts w:ascii="Arial" w:cs="Arial" w:eastAsia="Arial" w:hAnsi="Arial"/>
                <w:sz w:val="18"/>
                <w:szCs w:val="18"/>
              </w:rPr>
              <w:t>Earth Systems, Structures, and Processes</w:t>
            </w:r>
          </w:p>
          <w:p w:rsidR="00000000" w:rsidDel="00000000" w:rsidRDefault="00000000" w14:paraId="0000010B" w:rsidP="00000000" w:rsidRPr="00000000">
            <w:pPr>
              <w:widowControl w:val="0"/>
              <w:numPr>
                <w:ilvl w:val="0"/>
                <w:numId w:val="6"/>
              </w:numPr>
              <w:ind w:left="270"/>
              <w:ind w:right="-30"/>
              <w:ind w:hanging="360"/>
              <w:spacing w:before="0" w:line="240" w:lineRule="auto"/>
              <w:rPr>
                <w:rFonts w:ascii="Arial" w:cs="Arial" w:eastAsia="Arial" w:hAnsi="Arial"/>
                <w:sz w:val="18"/>
                <w:szCs w:val="18"/>
              </w:rPr>
            </w:pPr>
            <w:r w:rsidR="00000000" w:rsidDel="00000000" w:rsidRPr="00000000">
              <w:rPr>
                <w:rtl w:val="0"/>
                <w:rFonts w:ascii="Arial" w:cs="Arial" w:eastAsia="Arial" w:hAnsi="Arial"/>
                <w:sz w:val="18"/>
                <w:szCs w:val="18"/>
              </w:rPr>
              <w:t>Structures and Functions of Living Things</w:t>
            </w:r>
          </w:p>
        </w:tc>
        <w:tc>
          <w:tcPr>
            <w:tcMar>
              <w:top w:w="100.0" w:type="dxa"/>
              <w:left w:w="100.0" w:type="dxa"/>
              <w:bottom w:w="100.0" w:type="dxa"/>
              <w:right w:w="100.0" w:type="dxa"/>
            </w:tcMar>
            <w:shd w:fill="auto" w:val="clear"/>
            <w:vAlign w:val="top"/>
          </w:tcPr>
          <w:p w:rsidR="00000000" w:rsidDel="00000000" w:rsidRDefault="00000000" w14:paraId="0000010C" w:rsidP="00000000" w:rsidRPr="00000000">
            <w:pPr>
              <w:widowControl w:val="0"/>
              <w:numPr>
                <w:ilvl w:val="0"/>
                <w:numId w:val="5"/>
              </w:numPr>
              <w:ind w:left="450"/>
              <w:ind w:right="0"/>
              <w:ind w:hanging="360"/>
              <w:spacing w:before="0" w:line="240" w:lineRule="auto"/>
              <w:rPr>
                <w:rFonts w:ascii="Arial" w:cs="Arial" w:eastAsia="Arial" w:hAnsi="Arial"/>
                <w:sz w:val="18"/>
                <w:szCs w:val="18"/>
              </w:rPr>
            </w:pPr>
            <w:r w:rsidR="00000000" w:rsidDel="00000000" w:rsidRPr="00000000">
              <w:rPr>
                <w:rtl w:val="0"/>
                <w:rFonts w:ascii="Arial" w:cs="Arial" w:eastAsia="Arial" w:hAnsi="Arial"/>
                <w:sz w:val="18"/>
                <w:szCs w:val="18"/>
              </w:rPr>
              <w:t>Ecosystems</w:t>
            </w:r>
          </w:p>
        </w:tc>
        <w:tc>
          <w:tcPr>
            <w:tcMar>
              <w:top w:w="100.0" w:type="dxa"/>
              <w:left w:w="100.0" w:type="dxa"/>
              <w:bottom w:w="100.0" w:type="dxa"/>
              <w:right w:w="100.0" w:type="dxa"/>
            </w:tcMar>
            <w:shd w:fill="auto" w:val="clear"/>
            <w:vAlign w:val="top"/>
          </w:tcPr>
          <w:p w:rsidR="00000000" w:rsidDel="00000000" w:rsidRDefault="00000000" w14:paraId="0000010D" w:rsidP="00000000" w:rsidRPr="00000000">
            <w:pPr>
              <w:widowControl w:val="0"/>
              <w:numPr>
                <w:ilvl w:val="0"/>
                <w:numId w:val="3"/>
              </w:numPr>
              <w:ind w:left="450"/>
              <w:ind w:right="0"/>
              <w:ind w:hanging="360"/>
              <w:spacing w:before="0" w:line="240" w:lineRule="auto"/>
              <w:rPr>
                <w:rFonts w:ascii="Arial" w:cs="Arial" w:eastAsia="Arial" w:hAnsi="Arial"/>
                <w:sz w:val="18"/>
                <w:szCs w:val="18"/>
              </w:rPr>
            </w:pPr>
            <w:r w:rsidR="00000000" w:rsidDel="00000000" w:rsidRPr="00000000">
              <w:rPr>
                <w:rtl w:val="0"/>
                <w:rFonts w:ascii="Arial" w:cs="Arial" w:eastAsia="Arial" w:hAnsi="Arial"/>
                <w:sz w:val="18"/>
                <w:szCs w:val="18"/>
              </w:rPr>
              <w:t>Evolution and Genetics</w:t>
            </w:r>
          </w:p>
        </w:tc>
      </w:tr>
      <w:tr>
        <w:tc>
          <w:tcPr>
            <w:tcMar>
              <w:top w:w="100.0" w:type="dxa"/>
              <w:left w:w="100.0" w:type="dxa"/>
              <w:bottom w:w="100.0" w:type="dxa"/>
              <w:right w:w="100.0" w:type="dxa"/>
            </w:tcMar>
            <w:shd w:fill="auto" w:val="clear"/>
            <w:vAlign w:val="top"/>
          </w:tcPr>
          <w:p w:rsidR="00000000" w:rsidDel="00000000" w:rsidRDefault="00000000" w14:paraId="0000010E" w:rsidP="00000000" w:rsidRPr="00000000">
            <w:pPr>
              <w:widowControl w:val="0"/>
              <w:jc w:val="center"/>
              <w:ind w:left="0"/>
              <w:ind w:right="0"/>
              <w:ind w:firstLine="0"/>
              <w:spacing w:before="0" w:line="240" w:lineRule="auto"/>
              <w:rPr>
                <w:b/>
                <w:rFonts w:ascii="Arial" w:cs="Arial" w:eastAsia="Arial" w:hAnsi="Arial"/>
              </w:rPr>
            </w:pPr>
            <w:r w:rsidR="00000000" w:rsidDel="00000000" w:rsidRPr="00000000">
              <w:rPr>
                <w:rtl w:val="0"/>
                <w:b/>
                <w:rFonts w:ascii="Arial" w:cs="Arial" w:eastAsia="Arial" w:hAnsi="Arial"/>
              </w:rPr>
              <w:t>Social Studies</w:t>
            </w:r>
          </w:p>
          <w:p w:rsidR="00000000" w:rsidDel="00000000" w:rsidRDefault="00000000" w14:paraId="0000010F" w:rsidP="00000000" w:rsidRPr="00000000">
            <w:pPr>
              <w:widowControl w:val="0"/>
              <w:jc w:val="center"/>
              <w:ind w:left="0"/>
              <w:ind w:right="0"/>
              <w:ind w:firstLine="0"/>
              <w:spacing w:before="0" w:line="240" w:lineRule="auto"/>
              <w:rPr>
                <w:b/>
                <w:rFonts w:ascii="Arial" w:cs="Arial" w:eastAsia="Arial" w:hAnsi="Arial"/>
              </w:rPr>
            </w:pPr>
            <w:r w:rsidR="00000000" w:rsidDel="00000000" w:rsidRPr="00000000">
              <w:rPr>
                <w:rtl w:val="0"/>
                <w:b/>
                <w:rFonts w:ascii="Arial" w:cs="Arial" w:eastAsia="Arial" w:hAnsi="Arial"/>
              </w:rPr>
              <w:t>United States</w:t>
            </w:r>
          </w:p>
        </w:tc>
        <w:tc>
          <w:tcPr>
            <w:tcMar>
              <w:top w:w="100.0" w:type="dxa"/>
              <w:left w:w="100.0" w:type="dxa"/>
              <w:bottom w:w="100.0" w:type="dxa"/>
              <w:right w:w="100.0" w:type="dxa"/>
            </w:tcMar>
            <w:shd w:fill="auto" w:val="clear"/>
            <w:vAlign w:val="top"/>
          </w:tcPr>
          <w:p w:rsidR="00000000" w:rsidDel="00000000" w:rsidRDefault="00000000" w14:paraId="00000110" w:rsidP="00000000" w:rsidRPr="00000000">
            <w:pPr>
              <w:widowControl w:val="0"/>
              <w:numPr>
                <w:ilvl w:val="0"/>
                <w:numId w:val="5"/>
              </w:numPr>
              <w:ind w:left="360"/>
              <w:ind w:right="0"/>
              <w:ind w:hanging="360"/>
              <w:spacing w:before="0" w:line="240" w:lineRule="auto"/>
              <w:rPr>
                <w:rFonts w:ascii="Arial" w:cs="Arial" w:eastAsia="Arial" w:hAnsi="Arial"/>
                <w:sz w:val="18"/>
                <w:szCs w:val="18"/>
              </w:rPr>
            </w:pPr>
            <w:r w:rsidR="00000000" w:rsidDel="00000000" w:rsidRPr="00000000">
              <w:rPr>
                <w:rtl w:val="0"/>
                <w:rFonts w:ascii="Arial" w:cs="Arial" w:eastAsia="Arial" w:hAnsi="Arial"/>
                <w:sz w:val="18"/>
                <w:szCs w:val="18"/>
              </w:rPr>
              <w:t xml:space="preserve">History-Early Explorers </w:t>
            </w:r>
          </w:p>
          <w:p w:rsidR="00000000" w:rsidDel="00000000" w:rsidRDefault="00000000" w14:paraId="00000111" w:rsidP="00000000" w:rsidRPr="00000000">
            <w:pPr>
              <w:widowControl w:val="0"/>
              <w:numPr>
                <w:ilvl w:val="0"/>
                <w:numId w:val="5"/>
              </w:numPr>
              <w:ind w:left="360"/>
              <w:ind w:right="0"/>
              <w:ind w:hanging="360"/>
              <w:spacing w:before="0" w:line="240" w:lineRule="auto"/>
              <w:rPr>
                <w:rFonts w:ascii="Arial" w:cs="Arial" w:eastAsia="Arial" w:hAnsi="Arial"/>
                <w:sz w:val="18"/>
                <w:szCs w:val="18"/>
              </w:rPr>
            </w:pPr>
            <w:r w:rsidR="00000000" w:rsidDel="00000000" w:rsidRPr="00000000">
              <w:rPr>
                <w:rtl w:val="0"/>
                <w:rFonts w:ascii="Arial" w:cs="Arial" w:eastAsia="Arial" w:hAnsi="Arial"/>
                <w:sz w:val="18"/>
                <w:szCs w:val="18"/>
              </w:rPr>
              <w:t>Civics and Governance- Influences of US Government</w:t>
            </w:r>
          </w:p>
          <w:p w:rsidR="00000000" w:rsidDel="00000000" w:rsidRDefault="00000000" w14:paraId="00000112" w:rsidP="00000000" w:rsidRPr="00000000">
            <w:pPr>
              <w:widowControl w:val="0"/>
              <w:numPr>
                <w:ilvl w:val="0"/>
                <w:numId w:val="5"/>
              </w:numPr>
              <w:ind w:left="360"/>
              <w:ind w:right="0"/>
              <w:ind w:hanging="360"/>
              <w:spacing w:before="0" w:line="240" w:lineRule="auto"/>
              <w:rPr>
                <w:rFonts w:ascii="Arial" w:cs="Arial" w:eastAsia="Arial" w:hAnsi="Arial"/>
                <w:sz w:val="18"/>
                <w:szCs w:val="18"/>
              </w:rPr>
            </w:pPr>
            <w:r w:rsidR="00000000" w:rsidDel="00000000" w:rsidRPr="00000000">
              <w:rPr>
                <w:rtl w:val="0"/>
                <w:rFonts w:ascii="Arial" w:cs="Arial" w:eastAsia="Arial" w:hAnsi="Arial"/>
                <w:sz w:val="18"/>
                <w:szCs w:val="18"/>
              </w:rPr>
              <w:t>Culture-Understand Cultural Narratives</w:t>
            </w:r>
          </w:p>
          <w:p w:rsidR="00000000" w:rsidDel="00000000" w:rsidRDefault="00000000" w14:paraId="00000113" w:rsidP="00000000" w:rsidRPr="00000000">
            <w:pPr>
              <w:widowControl w:val="0"/>
              <w:numPr>
                <w:ilvl w:val="0"/>
                <w:numId w:val="5"/>
              </w:numPr>
              <w:ind w:left="360"/>
              <w:ind w:right="0"/>
              <w:ind w:hanging="360"/>
              <w:spacing w:before="0" w:line="240" w:lineRule="auto"/>
              <w:rPr>
                <w:rFonts w:ascii="Arial" w:cs="Arial" w:eastAsia="Arial" w:hAnsi="Arial"/>
                <w:sz w:val="18"/>
                <w:szCs w:val="18"/>
              </w:rPr>
            </w:pPr>
            <w:r w:rsidR="00000000" w:rsidDel="00000000" w:rsidRPr="00000000">
              <w:rPr>
                <w:rtl w:val="0"/>
                <w:rFonts w:ascii="Arial" w:cs="Arial" w:eastAsia="Arial" w:hAnsi="Arial"/>
                <w:sz w:val="18"/>
                <w:szCs w:val="18"/>
              </w:rPr>
              <w:t>Geography and Environmental Literacy-Physical Environment and Migration</w:t>
            </w:r>
          </w:p>
        </w:tc>
        <w:tc>
          <w:tcPr>
            <w:tcMar>
              <w:top w:w="100.0" w:type="dxa"/>
              <w:left w:w="100.0" w:type="dxa"/>
              <w:bottom w:w="100.0" w:type="dxa"/>
              <w:right w:w="100.0" w:type="dxa"/>
            </w:tcMar>
            <w:shd w:fill="auto" w:val="clear"/>
            <w:vAlign w:val="top"/>
          </w:tcPr>
          <w:p w:rsidR="00000000" w:rsidDel="00000000" w:rsidRDefault="00000000" w14:paraId="00000114" w:rsidP="00000000" w:rsidRPr="00000000">
            <w:pPr>
              <w:widowControl w:val="0"/>
              <w:numPr>
                <w:ilvl w:val="0"/>
                <w:numId w:val="5"/>
              </w:numPr>
              <w:ind w:left="270"/>
              <w:ind w:right="-30"/>
              <w:ind w:hanging="360"/>
              <w:spacing w:before="0" w:line="240" w:lineRule="auto"/>
              <w:rPr>
                <w:rFonts w:ascii="Arial" w:cs="Arial" w:eastAsia="Arial" w:hAnsi="Arial"/>
                <w:sz w:val="18"/>
                <w:szCs w:val="18"/>
              </w:rPr>
            </w:pPr>
            <w:r w:rsidR="00000000" w:rsidDel="00000000" w:rsidRPr="00000000">
              <w:rPr>
                <w:rtl w:val="0"/>
                <w:rFonts w:ascii="Arial" w:cs="Arial" w:eastAsia="Arial" w:hAnsi="Arial"/>
                <w:sz w:val="18"/>
                <w:szCs w:val="18"/>
              </w:rPr>
              <w:t>Civics and Governance- Structures of US Government</w:t>
            </w:r>
          </w:p>
          <w:p w:rsidR="00000000" w:rsidDel="00000000" w:rsidRDefault="00000000" w14:paraId="00000115" w:rsidP="00000000" w:rsidRPr="00000000">
            <w:pPr>
              <w:widowControl w:val="0"/>
              <w:numPr>
                <w:ilvl w:val="0"/>
                <w:numId w:val="5"/>
              </w:numPr>
              <w:ind w:left="270"/>
              <w:ind w:right="-30"/>
              <w:ind w:hanging="360"/>
              <w:spacing w:before="0" w:line="240" w:lineRule="auto"/>
              <w:rPr>
                <w:rFonts w:ascii="Arial" w:cs="Arial" w:eastAsia="Arial" w:hAnsi="Arial"/>
                <w:sz w:val="18"/>
                <w:szCs w:val="18"/>
              </w:rPr>
            </w:pPr>
            <w:r w:rsidR="00000000" w:rsidDel="00000000" w:rsidRPr="00000000">
              <w:rPr>
                <w:rtl w:val="0"/>
                <w:rFonts w:ascii="Arial" w:cs="Arial" w:eastAsia="Arial" w:hAnsi="Arial"/>
                <w:sz w:val="18"/>
                <w:szCs w:val="18"/>
              </w:rPr>
              <w:t>Economics and Financial Literacy- Understanding Trade</w:t>
            </w:r>
          </w:p>
          <w:p w:rsidR="00000000" w:rsidDel="00000000" w:rsidRDefault="00000000" w14:paraId="00000116" w:rsidP="00000000" w:rsidRPr="00000000">
            <w:pPr>
              <w:widowControl w:val="0"/>
              <w:numPr>
                <w:ilvl w:val="0"/>
                <w:numId w:val="5"/>
              </w:numPr>
              <w:ind w:left="270"/>
              <w:ind w:right="-30"/>
              <w:ind w:hanging="360"/>
              <w:spacing w:before="0" w:line="240" w:lineRule="auto"/>
              <w:rPr>
                <w:rFonts w:ascii="Arial" w:cs="Arial" w:eastAsia="Arial" w:hAnsi="Arial"/>
                <w:sz w:val="18"/>
                <w:szCs w:val="18"/>
              </w:rPr>
            </w:pPr>
            <w:r w:rsidR="00000000" w:rsidDel="00000000" w:rsidRPr="00000000">
              <w:rPr>
                <w:rtl w:val="0"/>
                <w:rFonts w:ascii="Arial" w:cs="Arial" w:eastAsia="Arial" w:hAnsi="Arial"/>
                <w:sz w:val="18"/>
                <w:szCs w:val="18"/>
              </w:rPr>
              <w:t>History- Understanding the 13 Colonies</w:t>
            </w:r>
          </w:p>
        </w:tc>
        <w:tc>
          <w:tcPr>
            <w:tcMar>
              <w:top w:w="100.0" w:type="dxa"/>
              <w:left w:w="100.0" w:type="dxa"/>
              <w:bottom w:w="100.0" w:type="dxa"/>
              <w:right w:w="100.0" w:type="dxa"/>
            </w:tcMar>
            <w:shd w:fill="auto" w:val="clear"/>
            <w:vAlign w:val="top"/>
          </w:tcPr>
          <w:p w:rsidR="00000000" w:rsidDel="00000000" w:rsidRDefault="00000000" w14:paraId="00000117" w:rsidP="00000000" w:rsidRPr="00000000">
            <w:pPr>
              <w:widowControl w:val="0"/>
              <w:numPr>
                <w:ilvl w:val="0"/>
                <w:numId w:val="5"/>
              </w:numPr>
              <w:ind w:left="450"/>
              <w:ind w:right="0"/>
              <w:ind w:hanging="360"/>
              <w:spacing w:before="0" w:line="240" w:lineRule="auto"/>
              <w:rPr>
                <w:rFonts w:ascii="Arial" w:cs="Arial" w:eastAsia="Arial" w:hAnsi="Arial"/>
                <w:sz w:val="18"/>
                <w:szCs w:val="18"/>
              </w:rPr>
            </w:pPr>
            <w:r w:rsidR="00000000" w:rsidDel="00000000" w:rsidRPr="00000000">
              <w:rPr>
                <w:rtl w:val="0"/>
                <w:rFonts w:ascii="Arial" w:cs="Arial" w:eastAsia="Arial" w:hAnsi="Arial"/>
                <w:sz w:val="18"/>
                <w:szCs w:val="18"/>
              </w:rPr>
              <w:t>Culture- Understanding Interactions Between Groups</w:t>
            </w:r>
          </w:p>
          <w:p w:rsidR="00000000" w:rsidDel="00000000" w:rsidRDefault="00000000" w14:paraId="00000118" w:rsidP="00000000" w:rsidRPr="00000000">
            <w:pPr>
              <w:widowControl w:val="0"/>
              <w:numPr>
                <w:ilvl w:val="0"/>
                <w:numId w:val="5"/>
              </w:numPr>
              <w:ind w:left="450"/>
              <w:ind w:right="0"/>
              <w:ind w:hanging="360"/>
              <w:spacing w:before="0" w:line="240" w:lineRule="auto"/>
              <w:rPr>
                <w:rFonts w:ascii="Arial" w:cs="Arial" w:eastAsia="Arial" w:hAnsi="Arial"/>
                <w:sz w:val="18"/>
                <w:szCs w:val="18"/>
              </w:rPr>
            </w:pPr>
            <w:r w:rsidR="00000000" w:rsidDel="00000000" w:rsidRPr="00000000">
              <w:rPr>
                <w:rtl w:val="0"/>
                <w:rFonts w:ascii="Arial" w:cs="Arial" w:eastAsia="Arial" w:hAnsi="Arial"/>
                <w:sz w:val="18"/>
                <w:szCs w:val="18"/>
              </w:rPr>
              <w:t>Economics and Financial Literacy- Budgeting</w:t>
            </w:r>
          </w:p>
          <w:p w:rsidR="00000000" w:rsidDel="00000000" w:rsidRDefault="00000000" w14:paraId="00000119" w:rsidP="00000000" w:rsidRPr="00000000">
            <w:pPr>
              <w:widowControl w:val="0"/>
              <w:ind w:left="720"/>
              <w:ind w:right="0"/>
              <w:ind w:firstLine="0"/>
              <w:spacing w:before="0" w:line="240" w:lineRule="auto"/>
              <w:rPr>
                <w:rFonts w:ascii="Arial" w:cs="Arial" w:eastAsia="Arial" w:hAnsi="Arial"/>
                <w:sz w:val="18"/>
                <w:szCs w:val="18"/>
              </w:rPr>
            </w:pPr>
            <w:r w:rsidR="00000000" w:rsidDel="00000000" w:rsidRPr="00000000">
              <w:rPr>
                <w:rtl w:val="0"/>
              </w:rPr>
            </w:r>
          </w:p>
          <w:p w:rsidR="00000000" w:rsidDel="00000000" w:rsidRDefault="00000000" w14:paraId="0000011A" w:rsidP="00000000" w:rsidRPr="00000000">
            <w:pPr>
              <w:widowControl w:val="0"/>
              <w:ind w:left="0"/>
              <w:ind w:right="0"/>
              <w:ind w:firstLine="0"/>
              <w:spacing w:before="0" w:line="240" w:lineRule="auto"/>
              <w:rPr>
                <w:rFonts w:ascii="Arial" w:cs="Arial" w:eastAsia="Arial" w:hAnsi="Arial"/>
                <w:sz w:val="18"/>
                <w:szCs w:val="18"/>
              </w:rPr>
            </w:pPr>
            <w:r w:rsidR="00000000" w:rsidDel="00000000" w:rsidRPr="00000000">
              <w:rPr>
                <w:rtl w:val="0"/>
              </w:rPr>
            </w:r>
          </w:p>
        </w:tc>
        <w:tc>
          <w:tcPr>
            <w:tcMar>
              <w:top w:w="100.0" w:type="dxa"/>
              <w:left w:w="100.0" w:type="dxa"/>
              <w:bottom w:w="100.0" w:type="dxa"/>
              <w:right w:w="100.0" w:type="dxa"/>
            </w:tcMar>
            <w:shd w:fill="auto" w:val="clear"/>
            <w:vAlign w:val="top"/>
          </w:tcPr>
          <w:p w:rsidR="00000000" w:rsidDel="00000000" w:rsidRDefault="00000000" w14:paraId="0000011B" w:rsidP="00000000" w:rsidRPr="00000000">
            <w:pPr>
              <w:widowControl w:val="0"/>
              <w:numPr>
                <w:ilvl w:val="0"/>
                <w:numId w:val="3"/>
              </w:numPr>
              <w:ind w:left="450"/>
              <w:ind w:right="0"/>
              <w:ind w:hanging="360"/>
              <w:spacing w:before="0" w:line="240" w:lineRule="auto"/>
              <w:rPr>
                <w:rFonts w:ascii="Arial" w:cs="Arial" w:eastAsia="Arial" w:hAnsi="Arial"/>
                <w:sz w:val="18"/>
                <w:szCs w:val="18"/>
              </w:rPr>
            </w:pPr>
            <w:r w:rsidR="00000000" w:rsidDel="00000000" w:rsidRPr="00000000">
              <w:rPr>
                <w:rtl w:val="0"/>
                <w:rFonts w:ascii="Arial" w:cs="Arial" w:eastAsia="Arial" w:hAnsi="Arial"/>
                <w:sz w:val="18"/>
                <w:szCs w:val="18"/>
              </w:rPr>
              <w:t>History- Women’s Rights</w:t>
            </w:r>
          </w:p>
          <w:p w:rsidR="00000000" w:rsidDel="00000000" w:rsidRDefault="00000000" w14:paraId="0000011C" w:rsidP="00000000" w:rsidRPr="00000000">
            <w:pPr>
              <w:widowControl w:val="0"/>
              <w:numPr>
                <w:ilvl w:val="0"/>
                <w:numId w:val="3"/>
              </w:numPr>
              <w:ind w:left="450"/>
              <w:ind w:right="0"/>
              <w:ind w:hanging="360"/>
              <w:spacing w:before="0" w:line="240" w:lineRule="auto"/>
              <w:rPr>
                <w:rFonts w:ascii="Arial" w:cs="Arial" w:eastAsia="Arial" w:hAnsi="Arial"/>
                <w:sz w:val="18"/>
                <w:szCs w:val="18"/>
              </w:rPr>
            </w:pPr>
            <w:r w:rsidR="00000000" w:rsidDel="00000000" w:rsidRPr="00000000">
              <w:rPr>
                <w:rtl w:val="0"/>
                <w:rFonts w:ascii="Arial" w:cs="Arial" w:eastAsia="Arial" w:hAnsi="Arial"/>
                <w:sz w:val="18"/>
                <w:szCs w:val="18"/>
              </w:rPr>
              <w:t>Geography and Environmental Literacy- Technological Advances and Geographic Limitations</w:t>
            </w:r>
          </w:p>
          <w:p w:rsidR="00000000" w:rsidDel="00000000" w:rsidRDefault="00000000" w14:paraId="0000011D" w:rsidP="00000000" w:rsidRPr="00000000">
            <w:pPr>
              <w:widowControl w:val="0"/>
              <w:ind w:left="720"/>
              <w:ind w:right="0"/>
              <w:ind w:firstLine="0"/>
              <w:spacing w:before="0" w:line="240" w:lineRule="auto"/>
              <w:rPr>
                <w:rFonts w:ascii="Arial" w:cs="Arial" w:eastAsia="Arial" w:hAnsi="Arial"/>
                <w:sz w:val="18"/>
                <w:szCs w:val="18"/>
              </w:rPr>
            </w:pPr>
            <w:r w:rsidR="00000000" w:rsidDel="00000000" w:rsidRPr="00000000">
              <w:rPr>
                <w:rtl w:val="0"/>
              </w:rPr>
            </w:r>
          </w:p>
          <w:p w:rsidR="00000000" w:rsidDel="00000000" w:rsidRDefault="00000000" w14:paraId="0000011E" w:rsidP="00000000" w:rsidRPr="00000000">
            <w:pPr>
              <w:widowControl w:val="0"/>
              <w:ind w:left="180"/>
              <w:ind w:right="0"/>
              <w:ind w:firstLine="0"/>
              <w:spacing w:before="0" w:line="240" w:lineRule="auto"/>
              <w:rPr>
                <w:rFonts w:ascii="Arial" w:cs="Arial" w:eastAsia="Arial" w:hAnsi="Arial"/>
                <w:sz w:val="18"/>
                <w:szCs w:val="18"/>
              </w:rPr>
            </w:pPr>
            <w:r w:rsidR="00000000" w:rsidDel="00000000" w:rsidRPr="00000000">
              <w:rPr>
                <w:rtl w:val="0"/>
              </w:rPr>
            </w:r>
          </w:p>
        </w:tc>
      </w:tr>
    </w:tbl>
    <w:p w:rsidR="00000000" w:rsidDel="00000000" w:rsidRDefault="00000000" w14:paraId="0000011F" w:rsidP="00000000" w:rsidRPr="00000000">
      <w:pPr>
        <w:jc w:val="center"/>
        <w:ind w:left="-720"/>
        <w:ind w:right="-720"/>
        <w:ind w:firstLine="0"/>
        <w:spacing w:before="0" w:line="276" w:lineRule="auto"/>
        <w:rPr>
          <w:color w:val="38761D"/>
        </w:rPr>
      </w:pPr>
      <w:r w:rsidR="00000000" w:rsidDel="00000000" w:rsidRPr="00000000">
        <w:rPr>
          <w:rtl w:val="0"/>
        </w:rPr>
      </w:r>
    </w:p>
    <w:p w:rsidR="00000000" w:rsidDel="00000000" w:rsidRDefault="00000000" w14:paraId="00000120" w:rsidP="00000000" w:rsidRPr="00000000">
      <w:pPr>
        <w:ind w:left="0"/>
        <w:ind w:firstLine="0"/>
        <w:spacing w:line="240" w:lineRule="auto"/>
        <w:rPr>
          <w:color w:val="38761D"/>
        </w:rPr>
      </w:pPr>
      <w:r w:rsidR="00000000" w:rsidDel="00000000" w:rsidRPr="00000000">
        <w:rPr>
          <w:rtl w:val="0"/>
        </w:rPr>
      </w:r>
    </w:p>
    <w:p w:rsidR="00000000" w:rsidDel="00000000" w:rsidRDefault="00000000" w14:paraId="00000121" w:rsidP="00000000" w:rsidRPr="00000000">
      <w:pPr>
        <w:ind w:left="0"/>
        <w:ind w:firstLine="0"/>
        <w:spacing w:line="240" w:lineRule="auto"/>
        <w:rPr>
          <w:color w:val="38761D"/>
        </w:rPr>
      </w:pPr>
      <w:r w:rsidR="00000000" w:rsidDel="00000000" w:rsidRPr="00000000">
        <w:rPr>
          <w:rtl w:val="0"/>
        </w:rPr>
      </w:r>
    </w:p>
    <w:p w:rsidR="00000000" w:rsidDel="00000000" w:rsidRDefault="00000000" w14:paraId="00000122" w:rsidP="00000000" w:rsidRPr="00000000">
      <w:pPr>
        <w:ind w:left="0"/>
        <w:ind w:firstLine="0"/>
        <w:spacing w:line="240" w:lineRule="auto"/>
        <w:rPr>
          <w:color w:val="38761D"/>
        </w:rPr>
      </w:pPr>
      <w:r w:rsidR="00000000" w:rsidDel="00000000" w:rsidRPr="00000000">
        <w:rPr>
          <w:rtl w:val="0"/>
        </w:rPr>
      </w:r>
    </w:p>
    <w:p w:rsidR="00000000" w:rsidDel="00000000" w:rsidRDefault="00000000" w14:paraId="00000123" w:rsidP="00000000" w:rsidRPr="00000000">
      <w:pPr>
        <w:ind w:left="0"/>
        <w:ind w:firstLine="0"/>
        <w:spacing w:line="240" w:lineRule="auto"/>
        <w:rPr>
          <w:color w:val="38761D"/>
        </w:rPr>
      </w:pPr>
      <w:r w:rsidR="00000000" w:rsidDel="00000000" w:rsidRPr="00000000">
        <w:rPr>
          <w:rtl w:val="0"/>
        </w:rPr>
      </w:r>
    </w:p>
    <w:p w:rsidR="00000000" w:rsidDel="00000000" w:rsidRDefault="00000000" w14:paraId="00000124" w:rsidP="00000000" w:rsidRPr="00000000">
      <w:pPr>
        <w:ind w:left="0"/>
        <w:ind w:firstLine="0"/>
        <w:spacing w:line="240" w:lineRule="auto"/>
        <w:rPr>
          <w:color w:val="38761D"/>
        </w:rPr>
      </w:pPr>
      <w:r w:rsidR="00000000" w:rsidDel="00000000" w:rsidRPr="00000000">
        <w:rPr>
          <w:rtl w:val="0"/>
        </w:rPr>
      </w:r>
    </w:p>
    <w:p w:rsidR="00000000" w:rsidDel="00000000" w:rsidRDefault="00000000" w14:paraId="00000125" w:rsidP="00000000" w:rsidRPr="00000000">
      <w:pPr>
        <w:ind w:left="0"/>
        <w:ind w:firstLine="0"/>
        <w:spacing w:line="240" w:lineRule="auto"/>
      </w:pPr>
      <w:r w:rsidR="00000000" w:rsidDel="00000000" w:rsidRPr="00000000">
        <w:rPr>
          <w:rtl w:val="0"/>
          <w:color w:val="38761D"/>
        </w:rPr>
        <w:t>Math</w:t>
      </w:r>
      <w:r w:rsidR="00000000" w:rsidDel="00000000" w:rsidRPr="00000000">
        <w:rPr>
          <w:rtl w:val="0"/>
        </w:rPr>
      </w:r>
    </w:p>
    <w:tbl>
      <w:tblPr>
        <w:tblW w:w="5610.0" w:type="dxa"/>
        <w:tblLayout w:type="fixed"/>
        <w:tblBorders>
          <w:top w:val="single" w:sz="8" w:color="000000" w:space="0"/>
          <w:bottom w:val="single" w:sz="8" w:color="000000" w:space="0"/>
          <w:left w:val="single" w:sz="8" w:color="000000" w:space="0"/>
          <w:right w:val="single" w:sz="8" w:color="000000" w:space="0"/>
          <w:insideH w:val="single" w:sz="8" w:color="000000" w:space="0"/>
          <w:insideV w:val="single" w:sz="8" w:color="000000" w:space="0"/>
        </w:tblBorders>
        <w:jc w:val="left"/>
        <w:tblStyle w:val="Table6"/>
      </w:tblPr>
      <w:tblGrid>
        <w:gridCol w:w="3285"/>
        <w:gridCol w:w="2325"/>
      </w:tblGrid>
      <w:tblInd w:w="100.0" w:type="pct"/>
      <w:tblGridChange w:id="0">
        <w:tblGrid>
          <w:gridCol w:w="3285"/>
          <w:gridCol w:w="2325"/>
        </w:tblGrid>
      </w:tblGridChange>
      <w:tr>
        <w:tc>
          <w:tcPr>
            <w:tcMar>
              <w:top w:w="100.0" w:type="dxa"/>
              <w:left w:w="100.0" w:type="dxa"/>
              <w:bottom w:w="100.0" w:type="dxa"/>
              <w:right w:w="100.0" w:type="dxa"/>
            </w:tcMar>
            <w:shd w:fill="auto" w:val="clear"/>
            <w:vAlign w:val="top"/>
          </w:tcPr>
          <w:p w:rsidR="00000000" w:rsidDel="00000000" w:rsidRDefault="00000000" w14:paraId="00000126"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rPr>
                <w:b/>
                <w:sz w:val="18"/>
                <w:szCs w:val="18"/>
              </w:rPr>
            </w:pPr>
            <w:r w:rsidR="00000000" w:rsidDel="00000000" w:rsidRPr="00000000">
              <w:rPr>
                <w:rtl w:val="0"/>
                <w:b/>
                <w:sz w:val="18"/>
                <w:szCs w:val="18"/>
              </w:rPr>
              <w:t>Domain</w:t>
            </w:r>
          </w:p>
        </w:tc>
        <w:tc>
          <w:tcPr>
            <w:tcMar>
              <w:top w:w="100.0" w:type="dxa"/>
              <w:left w:w="100.0" w:type="dxa"/>
              <w:bottom w:w="100.0" w:type="dxa"/>
              <w:right w:w="100.0" w:type="dxa"/>
            </w:tcMar>
            <w:shd w:fill="auto" w:val="clear"/>
            <w:vAlign w:val="top"/>
          </w:tcPr>
          <w:p w:rsidR="00000000" w:rsidDel="00000000" w:rsidRDefault="00000000" w14:paraId="00000127"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rPr>
                <w:b/>
                <w:sz w:val="18"/>
                <w:szCs w:val="18"/>
              </w:rPr>
            </w:pPr>
            <w:r w:rsidR="00000000" w:rsidDel="00000000" w:rsidRPr="00000000">
              <w:rPr>
                <w:rtl w:val="0"/>
                <w:b/>
                <w:sz w:val="18"/>
                <w:szCs w:val="18"/>
              </w:rPr>
              <w:t>Percentage of Test</w:t>
            </w:r>
          </w:p>
        </w:tc>
      </w:tr>
      <w:tr>
        <w:tc>
          <w:tcPr>
            <w:tcMar>
              <w:top w:w="100.0" w:type="dxa"/>
              <w:left w:w="100.0" w:type="dxa"/>
              <w:bottom w:w="100.0" w:type="dxa"/>
              <w:right w:w="100.0" w:type="dxa"/>
            </w:tcMar>
            <w:shd w:fill="auto" w:val="clear"/>
            <w:vAlign w:val="top"/>
          </w:tcPr>
          <w:p w:rsidR="00000000" w:rsidDel="00000000" w:rsidRDefault="00000000" w14:paraId="00000128"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rPr>
                <w:sz w:val="18"/>
                <w:szCs w:val="18"/>
              </w:rPr>
            </w:pPr>
            <w:r w:rsidR="00000000" w:rsidDel="00000000" w:rsidRPr="00000000">
              <w:rPr>
                <w:rtl w:val="0"/>
                <w:sz w:val="18"/>
                <w:szCs w:val="18"/>
              </w:rPr>
              <w:t>Operations and Algebraic Thinking</w:t>
            </w:r>
          </w:p>
        </w:tc>
        <w:tc>
          <w:tcPr>
            <w:tcMar>
              <w:top w:w="100.0" w:type="dxa"/>
              <w:left w:w="100.0" w:type="dxa"/>
              <w:bottom w:w="100.0" w:type="dxa"/>
              <w:right w:w="100.0" w:type="dxa"/>
            </w:tcMar>
            <w:shd w:fill="auto" w:val="clear"/>
            <w:vAlign w:val="top"/>
          </w:tcPr>
          <w:p w:rsidR="00000000" w:rsidDel="00000000" w:rsidRDefault="00000000" w14:paraId="00000129"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rPr>
                <w:sz w:val="18"/>
                <w:szCs w:val="18"/>
              </w:rPr>
            </w:pPr>
            <w:r w:rsidR="00000000" w:rsidDel="00000000" w:rsidRPr="00000000">
              <w:rPr>
                <w:rtl w:val="0"/>
                <w:sz w:val="18"/>
                <w:szCs w:val="18"/>
              </w:rPr>
              <w:t>9-13%</w:t>
            </w:r>
          </w:p>
        </w:tc>
      </w:tr>
      <w:tr>
        <w:tc>
          <w:tcPr>
            <w:tcMar>
              <w:top w:w="100.0" w:type="dxa"/>
              <w:left w:w="100.0" w:type="dxa"/>
              <w:bottom w:w="100.0" w:type="dxa"/>
              <w:right w:w="100.0" w:type="dxa"/>
            </w:tcMar>
            <w:shd w:fill="auto" w:val="clear"/>
            <w:vAlign w:val="top"/>
          </w:tcPr>
          <w:p w:rsidR="00000000" w:rsidDel="00000000" w:rsidRDefault="00000000" w14:paraId="0000012A"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rPr>
                <w:sz w:val="18"/>
                <w:szCs w:val="18"/>
              </w:rPr>
            </w:pPr>
            <w:r w:rsidR="00000000" w:rsidDel="00000000" w:rsidRPr="00000000">
              <w:rPr>
                <w:rtl w:val="0"/>
                <w:sz w:val="18"/>
                <w:szCs w:val="18"/>
              </w:rPr>
              <w:t>Number and Operations in Base Ten</w:t>
            </w:r>
          </w:p>
        </w:tc>
        <w:tc>
          <w:tcPr>
            <w:tcMar>
              <w:top w:w="100.0" w:type="dxa"/>
              <w:left w:w="100.0" w:type="dxa"/>
              <w:bottom w:w="100.0" w:type="dxa"/>
              <w:right w:w="100.0" w:type="dxa"/>
            </w:tcMar>
            <w:shd w:fill="auto" w:val="clear"/>
            <w:vAlign w:val="top"/>
          </w:tcPr>
          <w:p w:rsidR="00000000" w:rsidDel="00000000" w:rsidRDefault="00000000" w14:paraId="0000012B"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rPr>
                <w:sz w:val="18"/>
                <w:szCs w:val="18"/>
              </w:rPr>
            </w:pPr>
            <w:r w:rsidR="00000000" w:rsidDel="00000000" w:rsidRPr="00000000">
              <w:rPr>
                <w:rtl w:val="0"/>
                <w:sz w:val="18"/>
                <w:szCs w:val="18"/>
              </w:rPr>
              <w:t>25-29%</w:t>
            </w:r>
          </w:p>
        </w:tc>
      </w:tr>
      <w:tr>
        <w:tc>
          <w:tcPr>
            <w:tcMar>
              <w:top w:w="100.0" w:type="dxa"/>
              <w:left w:w="100.0" w:type="dxa"/>
              <w:bottom w:w="100.0" w:type="dxa"/>
              <w:right w:w="100.0" w:type="dxa"/>
            </w:tcMar>
            <w:shd w:fill="auto" w:val="clear"/>
            <w:vAlign w:val="top"/>
          </w:tcPr>
          <w:p w:rsidR="00000000" w:rsidDel="00000000" w:rsidRDefault="00000000" w14:paraId="0000012C"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rPr>
                <w:sz w:val="18"/>
                <w:szCs w:val="18"/>
              </w:rPr>
            </w:pPr>
            <w:r w:rsidR="00000000" w:rsidDel="00000000" w:rsidRPr="00000000">
              <w:rPr>
                <w:rtl w:val="0"/>
                <w:sz w:val="18"/>
                <w:szCs w:val="18"/>
              </w:rPr>
              <w:t>Numbers and Operations- Fractions</w:t>
            </w:r>
          </w:p>
        </w:tc>
        <w:tc>
          <w:tcPr>
            <w:tcMar>
              <w:top w:w="100.0" w:type="dxa"/>
              <w:left w:w="100.0" w:type="dxa"/>
              <w:bottom w:w="100.0" w:type="dxa"/>
              <w:right w:w="100.0" w:type="dxa"/>
            </w:tcMar>
            <w:shd w:fill="auto" w:val="clear"/>
            <w:vAlign w:val="top"/>
          </w:tcPr>
          <w:p w:rsidR="00000000" w:rsidDel="00000000" w:rsidRDefault="00000000" w14:paraId="0000012D"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rPr>
                <w:sz w:val="18"/>
                <w:szCs w:val="18"/>
              </w:rPr>
            </w:pPr>
            <w:r w:rsidR="00000000" w:rsidDel="00000000" w:rsidRPr="00000000">
              <w:rPr>
                <w:rtl w:val="0"/>
                <w:sz w:val="18"/>
                <w:szCs w:val="18"/>
              </w:rPr>
              <w:t>39-43%</w:t>
            </w:r>
          </w:p>
        </w:tc>
      </w:tr>
      <w:tr>
        <w:tc>
          <w:tcPr>
            <w:tcMar>
              <w:top w:w="100.0" w:type="dxa"/>
              <w:left w:w="100.0" w:type="dxa"/>
              <w:bottom w:w="100.0" w:type="dxa"/>
              <w:right w:w="100.0" w:type="dxa"/>
            </w:tcMar>
            <w:shd w:fill="auto" w:val="clear"/>
            <w:vAlign w:val="top"/>
          </w:tcPr>
          <w:p w:rsidR="00000000" w:rsidDel="00000000" w:rsidRDefault="00000000" w14:paraId="0000012E"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rPr>
                <w:sz w:val="18"/>
                <w:szCs w:val="18"/>
              </w:rPr>
            </w:pPr>
            <w:r w:rsidR="00000000" w:rsidDel="00000000" w:rsidRPr="00000000">
              <w:rPr>
                <w:rtl w:val="0"/>
                <w:sz w:val="18"/>
                <w:szCs w:val="18"/>
              </w:rPr>
              <w:t>Measurement, Data, and Geometry</w:t>
            </w:r>
          </w:p>
        </w:tc>
        <w:tc>
          <w:tcPr>
            <w:tcMar>
              <w:top w:w="100.0" w:type="dxa"/>
              <w:left w:w="100.0" w:type="dxa"/>
              <w:bottom w:w="100.0" w:type="dxa"/>
              <w:right w:w="100.0" w:type="dxa"/>
            </w:tcMar>
            <w:shd w:fill="auto" w:val="clear"/>
            <w:vAlign w:val="top"/>
          </w:tcPr>
          <w:p w:rsidR="00000000" w:rsidDel="00000000" w:rsidRDefault="00000000" w14:paraId="0000012F"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rPr>
                <w:sz w:val="18"/>
                <w:szCs w:val="18"/>
              </w:rPr>
            </w:pPr>
            <w:r w:rsidR="00000000" w:rsidDel="00000000" w:rsidRPr="00000000">
              <w:rPr>
                <w:rtl w:val="0"/>
                <w:sz w:val="18"/>
                <w:szCs w:val="18"/>
              </w:rPr>
              <w:t>19-23%</w:t>
            </w:r>
          </w:p>
        </w:tc>
      </w:tr>
    </w:tbl>
    <w:p w:rsidR="00000000" w:rsidDel="00000000" w:rsidRDefault="00000000" w14:paraId="00000130" w:rsidP="00000000" w:rsidRPr="00000000">
      <w:pPr>
        <w:ind w:left="0"/>
        <w:ind w:firstLine="0"/>
        <w:spacing w:line="240" w:lineRule="auto"/>
        <w:rPr>
          <w:sz w:val="18"/>
          <w:szCs w:val="18"/>
        </w:rPr>
      </w:pPr>
      <w:r w:rsidR="00000000" w:rsidDel="00000000" w:rsidRPr="00000000">
        <w:rPr>
          <w:rtl w:val="0"/>
        </w:rPr>
      </w:r>
    </w:p>
    <w:p w:rsidR="00000000" w:rsidDel="00000000" w:rsidRDefault="00000000" w14:paraId="00000131" w:rsidP="00000000" w:rsidRPr="00000000">
      <w:pPr>
        <w:ind w:left="0"/>
        <w:ind w:firstLine="0"/>
        <w:spacing w:line="240" w:lineRule="auto"/>
      </w:pPr>
      <w:r w:rsidR="00000000" w:rsidDel="00000000" w:rsidRPr="00000000">
        <w:rPr>
          <w:rtl w:val="0"/>
          <w:color w:val="38761D"/>
        </w:rPr>
        <w:t>Science</w:t>
      </w:r>
      <w:r w:rsidR="00000000" w:rsidDel="00000000" w:rsidRPr="00000000">
        <w:rPr>
          <w:rtl w:val="0"/>
        </w:rPr>
      </w:r>
    </w:p>
    <w:tbl>
      <w:tblPr>
        <w:tblW w:w="9360.0" w:type="dxa"/>
        <w:tblLayout w:type="fixed"/>
        <w:tblBorders>
          <w:top w:val="single" w:sz="8" w:color="000000" w:space="0"/>
          <w:bottom w:val="single" w:sz="8" w:color="000000" w:space="0"/>
          <w:left w:val="single" w:sz="8" w:color="000000" w:space="0"/>
          <w:right w:val="single" w:sz="8" w:color="000000" w:space="0"/>
          <w:insideH w:val="single" w:sz="8" w:color="000000" w:space="0"/>
          <w:insideV w:val="single" w:sz="8" w:color="000000" w:space="0"/>
        </w:tblBorders>
        <w:jc w:val="left"/>
        <w:tblStyle w:val="Table7"/>
      </w:tblPr>
      <w:tblGrid>
        <w:gridCol w:w="5385"/>
        <w:gridCol w:w="3975"/>
      </w:tblGrid>
      <w:tblInd w:w="100.0" w:type="pct"/>
      <w:tblGridChange w:id="0">
        <w:tblGrid>
          <w:gridCol w:w="5385"/>
          <w:gridCol w:w="3975"/>
        </w:tblGrid>
      </w:tblGridChange>
      <w:tr>
        <w:tc>
          <w:tcPr>
            <w:tcMar>
              <w:top w:w="100.0" w:type="dxa"/>
              <w:left w:w="100.0" w:type="dxa"/>
              <w:bottom w:w="100.0" w:type="dxa"/>
              <w:right w:w="100.0" w:type="dxa"/>
            </w:tcMar>
            <w:shd w:fill="auto" w:val="clear"/>
            <w:vAlign w:val="top"/>
          </w:tcPr>
          <w:p w:rsidR="00000000" w:rsidDel="00000000" w:rsidRDefault="00000000" w14:paraId="00000132"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pPr>
            <w:r w:rsidR="00000000" w:rsidDel="00000000" w:rsidRPr="00000000">
              <w:rPr>
                <w:rtl w:val="0"/>
                <w:b/>
                <w:sz w:val="18"/>
                <w:szCs w:val="18"/>
              </w:rPr>
              <w:t>Concep</w:t>
            </w:r>
            <w:r w:rsidR="00000000" w:rsidDel="00000000" w:rsidRPr="00000000">
              <w:rPr>
                <w:rtl w:val="0"/>
              </w:rPr>
              <w:t>t</w:t>
            </w:r>
          </w:p>
        </w:tc>
        <w:tc>
          <w:tcPr>
            <w:tcMar>
              <w:top w:w="100.0" w:type="dxa"/>
              <w:left w:w="100.0" w:type="dxa"/>
              <w:bottom w:w="100.0" w:type="dxa"/>
              <w:right w:w="100.0" w:type="dxa"/>
            </w:tcMar>
            <w:shd w:fill="auto" w:val="clear"/>
            <w:vAlign w:val="top"/>
          </w:tcPr>
          <w:p w:rsidR="00000000" w:rsidDel="00000000" w:rsidRDefault="00000000" w14:paraId="00000133"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rPr>
                <w:b/>
                <w:sz w:val="18"/>
                <w:szCs w:val="18"/>
              </w:rPr>
            </w:pPr>
            <w:r w:rsidR="00000000" w:rsidDel="00000000" w:rsidRPr="00000000">
              <w:rPr>
                <w:rtl w:val="0"/>
                <w:b/>
                <w:sz w:val="18"/>
                <w:szCs w:val="18"/>
              </w:rPr>
              <w:t>Percentage of Test</w:t>
            </w:r>
          </w:p>
        </w:tc>
      </w:tr>
      <w:tr>
        <w:tc>
          <w:tcPr>
            <w:tcMar>
              <w:top w:w="100.0" w:type="dxa"/>
              <w:left w:w="100.0" w:type="dxa"/>
              <w:bottom w:w="100.0" w:type="dxa"/>
              <w:right w:w="100.0" w:type="dxa"/>
            </w:tcMar>
            <w:shd w:fill="auto" w:val="clear"/>
            <w:vAlign w:val="top"/>
          </w:tcPr>
          <w:p w:rsidR="00000000" w:rsidDel="00000000" w:rsidRDefault="00000000" w14:paraId="00000134"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rPr>
                <w:sz w:val="18"/>
                <w:szCs w:val="18"/>
              </w:rPr>
            </w:pPr>
            <w:r w:rsidR="00000000" w:rsidDel="00000000" w:rsidRPr="00000000">
              <w:rPr>
                <w:rtl w:val="0"/>
                <w:sz w:val="18"/>
                <w:szCs w:val="18"/>
              </w:rPr>
              <w:t>Forces and Motion</w:t>
            </w:r>
          </w:p>
        </w:tc>
        <w:tc>
          <w:tcPr>
            <w:tcMar>
              <w:top w:w="100.0" w:type="dxa"/>
              <w:left w:w="100.0" w:type="dxa"/>
              <w:bottom w:w="100.0" w:type="dxa"/>
              <w:right w:w="100.0" w:type="dxa"/>
            </w:tcMar>
            <w:shd w:fill="auto" w:val="clear"/>
            <w:vAlign w:val="top"/>
          </w:tcPr>
          <w:p w:rsidR="00000000" w:rsidDel="00000000" w:rsidRDefault="00000000" w14:paraId="00000135"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rPr>
                <w:sz w:val="18"/>
                <w:szCs w:val="18"/>
              </w:rPr>
            </w:pPr>
            <w:r w:rsidR="00000000" w:rsidDel="00000000" w:rsidRPr="00000000">
              <w:rPr>
                <w:rtl w:val="0"/>
                <w:sz w:val="18"/>
                <w:szCs w:val="18"/>
              </w:rPr>
              <w:t>13-15%</w:t>
            </w:r>
          </w:p>
        </w:tc>
      </w:tr>
      <w:tr>
        <w:tc>
          <w:tcPr>
            <w:tcMar>
              <w:top w:w="100.0" w:type="dxa"/>
              <w:left w:w="100.0" w:type="dxa"/>
              <w:bottom w:w="100.0" w:type="dxa"/>
              <w:right w:w="100.0" w:type="dxa"/>
            </w:tcMar>
            <w:shd w:fill="auto" w:val="clear"/>
            <w:vAlign w:val="top"/>
          </w:tcPr>
          <w:p w:rsidR="00000000" w:rsidDel="00000000" w:rsidRDefault="00000000" w14:paraId="00000136"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rPr>
                <w:sz w:val="18"/>
                <w:szCs w:val="18"/>
              </w:rPr>
            </w:pPr>
            <w:r w:rsidR="00000000" w:rsidDel="00000000" w:rsidRPr="00000000">
              <w:rPr>
                <w:rtl w:val="0"/>
                <w:sz w:val="18"/>
                <w:szCs w:val="18"/>
              </w:rPr>
              <w:t>Matter: Properties of Change</w:t>
            </w:r>
          </w:p>
        </w:tc>
        <w:tc>
          <w:tcPr>
            <w:tcMar>
              <w:top w:w="100.0" w:type="dxa"/>
              <w:left w:w="100.0" w:type="dxa"/>
              <w:bottom w:w="100.0" w:type="dxa"/>
              <w:right w:w="100.0" w:type="dxa"/>
            </w:tcMar>
            <w:shd w:fill="auto" w:val="clear"/>
            <w:vAlign w:val="top"/>
          </w:tcPr>
          <w:p w:rsidR="00000000" w:rsidDel="00000000" w:rsidRDefault="00000000" w14:paraId="00000137"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rPr>
                <w:sz w:val="18"/>
                <w:szCs w:val="18"/>
              </w:rPr>
            </w:pPr>
            <w:r w:rsidR="00000000" w:rsidDel="00000000" w:rsidRPr="00000000">
              <w:rPr>
                <w:rtl w:val="0"/>
                <w:sz w:val="18"/>
                <w:szCs w:val="18"/>
              </w:rPr>
              <w:t>12-14%</w:t>
            </w:r>
          </w:p>
        </w:tc>
      </w:tr>
      <w:tr>
        <w:tc>
          <w:tcPr>
            <w:tcMar>
              <w:top w:w="100.0" w:type="dxa"/>
              <w:left w:w="100.0" w:type="dxa"/>
              <w:bottom w:w="100.0" w:type="dxa"/>
              <w:right w:w="100.0" w:type="dxa"/>
            </w:tcMar>
            <w:shd w:fill="auto" w:val="clear"/>
            <w:vAlign w:val="top"/>
          </w:tcPr>
          <w:p w:rsidR="00000000" w:rsidDel="00000000" w:rsidRDefault="00000000" w14:paraId="00000138"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rPr>
                <w:sz w:val="18"/>
                <w:szCs w:val="18"/>
              </w:rPr>
            </w:pPr>
            <w:r w:rsidR="00000000" w:rsidDel="00000000" w:rsidRPr="00000000">
              <w:rPr>
                <w:rtl w:val="0"/>
                <w:sz w:val="18"/>
                <w:szCs w:val="18"/>
              </w:rPr>
              <w:t>Energy: Conservation and Process</w:t>
            </w:r>
          </w:p>
        </w:tc>
        <w:tc>
          <w:tcPr>
            <w:tcMar>
              <w:top w:w="100.0" w:type="dxa"/>
              <w:left w:w="100.0" w:type="dxa"/>
              <w:bottom w:w="100.0" w:type="dxa"/>
              <w:right w:w="100.0" w:type="dxa"/>
            </w:tcMar>
            <w:shd w:fill="auto" w:val="clear"/>
            <w:vAlign w:val="top"/>
          </w:tcPr>
          <w:p w:rsidR="00000000" w:rsidDel="00000000" w:rsidRDefault="00000000" w14:paraId="00000139"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rPr>
                <w:sz w:val="18"/>
                <w:szCs w:val="18"/>
              </w:rPr>
            </w:pPr>
            <w:r w:rsidR="00000000" w:rsidDel="00000000" w:rsidRPr="00000000">
              <w:rPr>
                <w:rtl w:val="0"/>
                <w:sz w:val="18"/>
                <w:szCs w:val="18"/>
              </w:rPr>
              <w:t>11-13%</w:t>
            </w:r>
          </w:p>
        </w:tc>
      </w:tr>
      <w:tr>
        <w:tc>
          <w:tcPr>
            <w:tcMar>
              <w:top w:w="100.0" w:type="dxa"/>
              <w:left w:w="100.0" w:type="dxa"/>
              <w:bottom w:w="100.0" w:type="dxa"/>
              <w:right w:w="100.0" w:type="dxa"/>
            </w:tcMar>
            <w:shd w:fill="auto" w:val="clear"/>
            <w:vAlign w:val="top"/>
          </w:tcPr>
          <w:p w:rsidR="00000000" w:rsidDel="00000000" w:rsidRDefault="00000000" w14:paraId="0000013A"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rPr>
                <w:sz w:val="18"/>
                <w:szCs w:val="18"/>
              </w:rPr>
            </w:pPr>
            <w:r w:rsidR="00000000" w:rsidDel="00000000" w:rsidRPr="00000000">
              <w:rPr>
                <w:rtl w:val="0"/>
                <w:sz w:val="18"/>
                <w:szCs w:val="18"/>
              </w:rPr>
              <w:t>Structures and Functions of Living Organisms</w:t>
            </w:r>
          </w:p>
        </w:tc>
        <w:tc>
          <w:tcPr>
            <w:tcMar>
              <w:top w:w="100.0" w:type="dxa"/>
              <w:left w:w="100.0" w:type="dxa"/>
              <w:bottom w:w="100.0" w:type="dxa"/>
              <w:right w:w="100.0" w:type="dxa"/>
            </w:tcMar>
            <w:shd w:fill="auto" w:val="clear"/>
            <w:vAlign w:val="top"/>
          </w:tcPr>
          <w:p w:rsidR="00000000" w:rsidDel="00000000" w:rsidRDefault="00000000" w14:paraId="0000013B"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rPr>
                <w:sz w:val="18"/>
                <w:szCs w:val="18"/>
              </w:rPr>
            </w:pPr>
            <w:r w:rsidR="00000000" w:rsidDel="00000000" w:rsidRPr="00000000">
              <w:rPr>
                <w:rtl w:val="0"/>
                <w:sz w:val="18"/>
                <w:szCs w:val="18"/>
              </w:rPr>
              <w:t>14-16%</w:t>
            </w:r>
          </w:p>
        </w:tc>
      </w:tr>
      <w:tr>
        <w:tc>
          <w:tcPr>
            <w:tcMar>
              <w:top w:w="100.0" w:type="dxa"/>
              <w:left w:w="100.0" w:type="dxa"/>
              <w:bottom w:w="100.0" w:type="dxa"/>
              <w:right w:w="100.0" w:type="dxa"/>
            </w:tcMar>
            <w:shd w:fill="auto" w:val="clear"/>
            <w:vAlign w:val="top"/>
          </w:tcPr>
          <w:p w:rsidR="00000000" w:rsidDel="00000000" w:rsidRDefault="00000000" w14:paraId="0000013C"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rPr>
                <w:sz w:val="18"/>
                <w:szCs w:val="18"/>
              </w:rPr>
            </w:pPr>
            <w:r w:rsidR="00000000" w:rsidDel="00000000" w:rsidRPr="00000000">
              <w:rPr>
                <w:rtl w:val="0"/>
                <w:sz w:val="18"/>
                <w:szCs w:val="18"/>
              </w:rPr>
              <w:t>Earth Systems, Structures, and Processes</w:t>
            </w:r>
          </w:p>
        </w:tc>
        <w:tc>
          <w:tcPr>
            <w:tcMar>
              <w:top w:w="100.0" w:type="dxa"/>
              <w:left w:w="100.0" w:type="dxa"/>
              <w:bottom w:w="100.0" w:type="dxa"/>
              <w:right w:w="100.0" w:type="dxa"/>
            </w:tcMar>
            <w:shd w:fill="auto" w:val="clear"/>
            <w:vAlign w:val="top"/>
          </w:tcPr>
          <w:p w:rsidR="00000000" w:rsidDel="00000000" w:rsidRDefault="00000000" w14:paraId="0000013D"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rPr>
                <w:sz w:val="18"/>
                <w:szCs w:val="18"/>
              </w:rPr>
            </w:pPr>
            <w:r w:rsidR="00000000" w:rsidDel="00000000" w:rsidRPr="00000000">
              <w:rPr>
                <w:rtl w:val="0"/>
                <w:sz w:val="18"/>
                <w:szCs w:val="18"/>
              </w:rPr>
              <w:t>15-17%</w:t>
            </w:r>
          </w:p>
        </w:tc>
      </w:tr>
      <w:tr>
        <w:tc>
          <w:tcPr>
            <w:tcMar>
              <w:top w:w="100.0" w:type="dxa"/>
              <w:left w:w="100.0" w:type="dxa"/>
              <w:bottom w:w="100.0" w:type="dxa"/>
              <w:right w:w="100.0" w:type="dxa"/>
            </w:tcMar>
            <w:shd w:fill="auto" w:val="clear"/>
            <w:vAlign w:val="top"/>
          </w:tcPr>
          <w:p w:rsidR="00000000" w:rsidDel="00000000" w:rsidRDefault="00000000" w14:paraId="0000013E"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rPr>
                <w:sz w:val="18"/>
                <w:szCs w:val="18"/>
              </w:rPr>
            </w:pPr>
            <w:r w:rsidR="00000000" w:rsidDel="00000000" w:rsidRPr="00000000">
              <w:rPr>
                <w:rtl w:val="0"/>
                <w:sz w:val="18"/>
                <w:szCs w:val="18"/>
              </w:rPr>
              <w:t>Ecosystems</w:t>
            </w:r>
          </w:p>
        </w:tc>
        <w:tc>
          <w:tcPr>
            <w:tcMar>
              <w:top w:w="100.0" w:type="dxa"/>
              <w:left w:w="100.0" w:type="dxa"/>
              <w:bottom w:w="100.0" w:type="dxa"/>
              <w:right w:w="100.0" w:type="dxa"/>
            </w:tcMar>
            <w:shd w:fill="auto" w:val="clear"/>
            <w:vAlign w:val="top"/>
          </w:tcPr>
          <w:p w:rsidR="00000000" w:rsidDel="00000000" w:rsidRDefault="00000000" w14:paraId="0000013F"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rPr>
                <w:sz w:val="18"/>
                <w:szCs w:val="18"/>
              </w:rPr>
            </w:pPr>
            <w:r w:rsidR="00000000" w:rsidDel="00000000" w:rsidRPr="00000000">
              <w:rPr>
                <w:rtl w:val="0"/>
                <w:sz w:val="18"/>
                <w:szCs w:val="18"/>
              </w:rPr>
              <w:t>14-16%</w:t>
            </w:r>
          </w:p>
        </w:tc>
      </w:tr>
      <w:tr>
        <w:tc>
          <w:tcPr>
            <w:tcMar>
              <w:top w:w="100.0" w:type="dxa"/>
              <w:left w:w="100.0" w:type="dxa"/>
              <w:bottom w:w="100.0" w:type="dxa"/>
              <w:right w:w="100.0" w:type="dxa"/>
            </w:tcMar>
            <w:shd w:fill="auto" w:val="clear"/>
            <w:vAlign w:val="top"/>
          </w:tcPr>
          <w:p w:rsidR="00000000" w:rsidDel="00000000" w:rsidRDefault="00000000" w14:paraId="00000140"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rPr>
                <w:sz w:val="18"/>
                <w:szCs w:val="18"/>
              </w:rPr>
            </w:pPr>
            <w:r w:rsidR="00000000" w:rsidDel="00000000" w:rsidRPr="00000000">
              <w:rPr>
                <w:rtl w:val="0"/>
                <w:sz w:val="18"/>
                <w:szCs w:val="18"/>
              </w:rPr>
              <w:t>Evolution and Genetics</w:t>
            </w:r>
          </w:p>
        </w:tc>
        <w:tc>
          <w:tcPr>
            <w:tcMar>
              <w:top w:w="100.0" w:type="dxa"/>
              <w:left w:w="100.0" w:type="dxa"/>
              <w:bottom w:w="100.0" w:type="dxa"/>
              <w:right w:w="100.0" w:type="dxa"/>
            </w:tcMar>
            <w:shd w:fill="auto" w:val="clear"/>
            <w:vAlign w:val="top"/>
          </w:tcPr>
          <w:p w:rsidR="00000000" w:rsidDel="00000000" w:rsidRDefault="00000000" w14:paraId="00000141"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rPr>
                <w:sz w:val="18"/>
                <w:szCs w:val="18"/>
              </w:rPr>
            </w:pPr>
            <w:r w:rsidR="00000000" w:rsidDel="00000000" w:rsidRPr="00000000">
              <w:rPr>
                <w:rtl w:val="0"/>
                <w:sz w:val="18"/>
                <w:szCs w:val="18"/>
              </w:rPr>
              <w:t>13-15%</w:t>
            </w:r>
          </w:p>
        </w:tc>
      </w:tr>
    </w:tbl>
    <w:p w:rsidR="00000000" w:rsidDel="00000000" w:rsidRDefault="00000000" w14:paraId="00000142" w:rsidP="00000000" w:rsidRPr="00000000">
      <w:pPr>
        <w:ind w:left="0"/>
        <w:ind w:firstLine="0"/>
        <w:spacing w:before="0" w:line="240" w:lineRule="auto"/>
      </w:pPr>
      <w:r w:rsidR="00000000" w:rsidDel="00000000" w:rsidRPr="00000000">
        <w:rPr>
          <w:rtl w:val="0"/>
        </w:rPr>
      </w:r>
    </w:p>
    <w:p w:rsidR="00000000" w:rsidDel="00000000" w:rsidRDefault="00000000" w14:paraId="00000143" w:rsidP="00000000" w:rsidRPr="00000000">
      <w:pPr>
        <w:ind w:left="0"/>
        <w:ind w:firstLine="0"/>
        <w:spacing w:line="240" w:lineRule="auto"/>
        <w:rPr>
          <w:color w:val="38761D"/>
        </w:rPr>
      </w:pPr>
      <w:r>
        <w:rPr>
          <w:color w:val="38761D"/>
        </w:rPr>
        <w:t>Grading Scale</w:t>
      </w:r>
      <w:r>
        <w:rPr>
          <w:color w:val="38761D"/>
        </w:rPr>
        <w:tab/>
      </w:r>
      <w:r>
        <w:rPr>
          <w:color w:val="38761D"/>
        </w:rPr>
        <w:tab/>
      </w:r>
      <w:r>
        <w:rPr>
          <w:color w:val="38761D"/>
        </w:rPr>
        <w:tab/>
      </w:r>
      <w:r>
        <w:rPr>
          <w:color w:val="38761D"/>
        </w:rPr>
        <w:tab/>
      </w:r>
      <w:r>
        <w:rPr>
          <w:color w:val="38761D"/>
        </w:rPr>
        <w:tab/>
      </w:r>
      <w:r>
        <w:rPr>
          <w:color w:val="38761D"/>
        </w:rPr>
        <w:tab/>
      </w:r>
      <w:r>
        <w:rPr>
          <w:color w:val="38761D"/>
        </w:rPr>
        <w:t>Report Card Percentages</w:t>
      </w:r>
    </w:p>
    <w:p w:rsidR="00000000" w:rsidDel="00000000" w:rsidRDefault="00000000" w14:paraId="00000144" w:rsidP="00000000" w:rsidRPr="00000000">
      <w:pPr>
        <w:ind w:left="0"/>
        <w:ind w:firstLine="0"/>
        <w:spacing w:before="0" w:line="240" w:lineRule="auto"/>
      </w:pPr>
      <w:r>
        <w:rPr/>
        <w:t>90-100</w:t>
      </w:r>
      <w:r>
        <w:rPr/>
        <w:tab/>
      </w:r>
      <w:r>
        <w:rPr/>
        <w:tab/>
      </w:r>
      <w:r>
        <w:rPr/>
        <w:t>A</w:t>
      </w:r>
      <w:r>
        <w:rPr/>
        <w:tab/>
      </w:r>
      <w:r>
        <w:rPr/>
        <w:tab/>
      </w:r>
      <w:r>
        <w:rPr/>
        <w:tab/>
      </w:r>
      <w:r>
        <w:rPr/>
        <w:tab/>
      </w:r>
      <w:r>
        <w:rPr/>
        <w:tab/>
      </w:r>
      <w:r>
        <w:rPr/>
        <w:t>AM/AR</w:t>
      </w:r>
      <w:r>
        <w:rPr/>
        <w:tab/>
      </w:r>
      <w:r>
        <w:rPr/>
        <w:tab/>
      </w:r>
      <w:r>
        <w:rPr/>
        <w:tab/>
      </w:r>
      <w:r>
        <w:rPr/>
        <w:tab/>
      </w:r>
      <w:r>
        <w:rPr/>
        <w:t>10%</w:t>
      </w:r>
    </w:p>
    <w:p w:rsidR="00000000" w:rsidDel="00000000" w:rsidRDefault="00000000" w14:paraId="00000145" w:rsidP="00000000" w:rsidRPr="00000000">
      <w:pPr>
        <w:ind w:left="0"/>
        <w:ind w:firstLine="0"/>
        <w:spacing w:before="0" w:line="240" w:lineRule="auto"/>
      </w:pPr>
      <w:r>
        <w:rPr/>
        <w:t>80-89</w:t>
      </w:r>
      <w:r>
        <w:rPr/>
        <w:tab/>
      </w:r>
      <w:r>
        <w:rPr/>
        <w:tab/>
      </w:r>
      <w:r>
        <w:rPr/>
        <w:t>B</w:t>
      </w:r>
      <w:r>
        <w:rPr/>
        <w:tab/>
      </w:r>
      <w:r>
        <w:rPr/>
        <w:tab/>
      </w:r>
      <w:r>
        <w:rPr/>
        <w:tab/>
      </w:r>
      <w:r>
        <w:rPr/>
        <w:tab/>
      </w:r>
      <w:r>
        <w:rPr/>
        <w:tab/>
      </w:r>
      <w:r>
        <w:rPr/>
        <w:t xml:space="preserve">Classwork: </w:t>
      </w:r>
      <w:r>
        <w:rPr/>
        <w:tab/>
      </w:r>
      <w:r>
        <w:rPr/>
        <w:tab/>
      </w:r>
      <w:r>
        <w:rPr/>
        <w:tab/>
      </w:r>
      <w:r>
        <w:rPr/>
        <w:t>30%</w:t>
      </w:r>
    </w:p>
    <w:p w:rsidR="00000000" w:rsidDel="00000000" w:rsidRDefault="00000000" w14:paraId="00000146" w:rsidP="00000000" w:rsidRPr="00000000">
      <w:pPr>
        <w:ind w:left="0"/>
        <w:ind w:firstLine="0"/>
        <w:spacing w:before="0" w:line="240" w:lineRule="auto"/>
      </w:pPr>
      <w:r>
        <w:rPr/>
        <w:t>70-89</w:t>
      </w:r>
      <w:r>
        <w:rPr/>
        <w:tab/>
      </w:r>
      <w:r>
        <w:rPr/>
        <w:tab/>
      </w:r>
      <w:r>
        <w:rPr/>
        <w:t>C</w:t>
      </w:r>
      <w:r>
        <w:rPr/>
        <w:tab/>
      </w:r>
      <w:r>
        <w:rPr/>
        <w:tab/>
      </w:r>
      <w:r>
        <w:rPr/>
        <w:tab/>
      </w:r>
      <w:r>
        <w:rPr/>
        <w:tab/>
      </w:r>
      <w:r>
        <w:rPr/>
        <w:tab/>
      </w:r>
      <w:r>
        <w:rPr/>
        <w:t>Tests:</w:t>
      </w:r>
      <w:r>
        <w:rPr/>
        <w:tab/>
      </w:r>
      <w:r>
        <w:rPr/>
        <w:tab/>
      </w:r>
      <w:r>
        <w:rPr/>
        <w:tab/>
      </w:r>
      <w:r>
        <w:rPr/>
        <w:tab/>
      </w:r>
      <w:r>
        <w:rPr/>
        <w:t>30%</w:t>
      </w:r>
    </w:p>
    <w:p w:rsidR="00000000" w:rsidDel="00000000" w:rsidRDefault="00000000" w14:paraId="00000147" w:rsidP="00000000" w:rsidRPr="00000000">
      <w:pPr>
        <w:ind w:left="0"/>
        <w:ind w:firstLine="0"/>
        <w:spacing w:before="0" w:line="240" w:lineRule="auto"/>
      </w:pPr>
      <w:r>
        <w:rPr/>
        <w:t>60-69</w:t>
      </w:r>
      <w:r>
        <w:rPr/>
        <w:tab/>
      </w:r>
      <w:r>
        <w:rPr/>
        <w:tab/>
      </w:r>
      <w:r>
        <w:rPr/>
        <w:t>D</w:t>
      </w:r>
      <w:r>
        <w:rPr/>
        <w:tab/>
      </w:r>
      <w:r>
        <w:rPr/>
        <w:tab/>
      </w:r>
      <w:r>
        <w:rPr/>
        <w:tab/>
      </w:r>
      <w:r>
        <w:rPr/>
        <w:tab/>
      </w:r>
      <w:r>
        <w:rPr/>
        <w:tab/>
      </w:r>
      <w:r>
        <w:rPr/>
        <w:t>Projects:</w:t>
      </w:r>
      <w:r>
        <w:rPr/>
        <w:tab/>
      </w:r>
      <w:r>
        <w:rPr/>
        <w:tab/>
      </w:r>
      <w:r>
        <w:rPr/>
        <w:tab/>
      </w:r>
      <w:r>
        <w:rPr/>
        <w:t>15%</w:t>
      </w:r>
    </w:p>
    <w:p w:rsidR="00000000" w:rsidDel="00000000" w:rsidRDefault="00000000" w14:paraId="00000148" w:rsidP="00000000" w:rsidRPr="00000000">
      <w:pPr>
        <w:ind w:left="0"/>
        <w:ind w:firstLine="0"/>
        <w:spacing w:before="0" w:line="240" w:lineRule="auto"/>
      </w:pPr>
      <w:r>
        <w:rPr/>
        <w:t>58 &lt;</w:t>
      </w:r>
      <w:r>
        <w:rPr/>
        <w:tab/>
      </w:r>
      <w:r>
        <w:rPr/>
        <w:tab/>
      </w:r>
      <w:r>
        <w:rPr/>
        <w:t>F</w:t>
      </w:r>
      <w:r>
        <w:rPr/>
        <w:tab/>
      </w:r>
      <w:r>
        <w:rPr/>
        <w:tab/>
      </w:r>
      <w:r>
        <w:rPr/>
        <w:tab/>
      </w:r>
      <w:r>
        <w:rPr/>
        <w:tab/>
      </w:r>
      <w:r>
        <w:rPr/>
        <w:tab/>
      </w:r>
      <w:r>
        <w:rPr/>
        <w:t xml:space="preserve">Interactive Notebooks: </w:t>
      </w:r>
      <w:r>
        <w:rPr/>
        <w:tab/>
      </w:r>
      <w:r>
        <w:rPr/>
        <w:t>15%</w:t>
      </w:r>
    </w:p>
    <w:p w:rsidR="00000000" w:rsidDel="00000000" w:rsidRDefault="00000000" w14:paraId="00000149" w:rsidP="00000000" w:rsidRPr="00000000">
      <w:pPr>
        <w:ind w:left="0"/>
        <w:ind w:firstLine="0"/>
        <w:spacing w:before="0" w:line="240" w:lineRule="auto"/>
      </w:pPr>
      <w:r>
        <w:rPr/>
        <w:tab/>
      </w:r>
      <w:r>
        <w:rPr/>
        <w:tab/>
      </w:r>
      <w:r>
        <w:rPr/>
        <w:tab/>
      </w:r>
      <w:r>
        <w:rPr/>
        <w:tab/>
      </w:r>
      <w:r>
        <w:rPr/>
        <w:tab/>
      </w:r>
      <w:r>
        <w:rPr/>
        <w:tab/>
      </w:r>
      <w:r>
        <w:rPr/>
        <w:tab/>
      </w:r>
    </w:p>
    <w:p w:rsidR="00000000" w:rsidDel="00000000" w:rsidRDefault="00000000" w14:paraId="0000014A" w:rsidP="00000000" w:rsidRPr="00000000">
      <w:pPr>
        <w:ind w:left="0"/>
        <w:ind w:firstLine="0"/>
        <w:spacing w:before="0" w:line="240" w:lineRule="auto"/>
      </w:pPr>
      <w:r w:rsidR="00000000" w:rsidDel="00000000" w:rsidRPr="00000000">
        <w:rPr>
          <w:rtl w:val="0"/>
        </w:rPr>
        <w:t>*I do believe in letting students do corrections for any grade below a 70.  I will stamp the work with a “Please Correct” stamp and send home.  It must be corrected and returned the next day or it will stay as it is in the grade book.  Missing work will be given a 0.  I will work with them to get work completed by the end of each grading period, but the responsibility to actually do it falls on them.</w:t>
      </w:r>
    </w:p>
    <w:p w:rsidR="00000000" w:rsidDel="00000000" w:rsidRDefault="00000000" w14:paraId="0000014B" w:rsidP="00000000" w:rsidRPr="00000000">
      <w:pPr>
        <w:ind w:left="0"/>
        <w:ind w:firstLine="0"/>
        <w:spacing w:before="0" w:line="240" w:lineRule="auto"/>
      </w:pPr>
      <w:r w:rsidR="00000000" w:rsidDel="00000000" w:rsidRPr="00000000">
        <w:rPr>
          <w:rtl w:val="0"/>
        </w:rPr>
      </w:r>
    </w:p>
    <w:p w:rsidR="00000000" w:rsidDel="00000000" w:rsidRDefault="00000000" w14:paraId="0000014C" w:rsidP="00000000" w:rsidRPr="00000000">
      <w:pPr>
        <w:ind w:left="0"/>
        <w:ind w:firstLine="0"/>
        <w:spacing w:before="0" w:line="240" w:lineRule="auto"/>
      </w:pPr>
      <w:r w:rsidR="00000000" w:rsidDel="00000000" w:rsidRPr="00000000">
        <w:rPr>
          <w:rtl w:val="0"/>
        </w:rPr>
        <w:t>* Grades can be found by signing into Powerschool.  The office can help you get signed into Powerschool.  Grades are added weekly so parents can keep up with assignments that are missing or that need to be corrected.</w:t>
      </w:r>
    </w:p>
    <w:p w:rsidR="00000000" w:rsidDel="00000000" w:rsidRDefault="00000000" w14:paraId="0000014D" w:rsidP="00000000" w:rsidRPr="00000000">
      <w:pPr>
        <w:ind w:left="0"/>
        <w:ind w:firstLine="0"/>
        <w:spacing w:before="0" w:line="240" w:lineRule="auto"/>
      </w:pPr>
      <w:r w:rsidR="00000000" w:rsidDel="00000000" w:rsidRPr="00000000">
        <w:rPr>
          <w:rtl w:val="0"/>
        </w:rPr>
      </w:r>
    </w:p>
    <w:p w:rsidR="00000000" w:rsidDel="00000000" w:rsidRDefault="00000000" w14:paraId="0000014E" w:rsidP="00000000" w:rsidRPr="00000000">
      <w:pPr>
        <w:ind w:left="0"/>
        <w:ind w:firstLine="0"/>
        <w:spacing w:before="0" w:line="240" w:lineRule="auto"/>
        <w:rPr>
          <w:color w:val="38761D"/>
        </w:rPr>
      </w:pPr>
      <w:r w:rsidR="00000000" w:rsidDel="00000000" w:rsidRPr="00000000">
        <w:rPr>
          <w:rtl w:val="0"/>
          <w:color w:val="38761D"/>
        </w:rPr>
        <w:t>Planbook</w:t>
      </w:r>
    </w:p>
    <w:p w:rsidR="00000000" w:rsidDel="00000000" w:rsidRDefault="00000000" w14:paraId="0000014F" w:rsidP="00000000" w:rsidRPr="00000000">
      <w:pPr>
        <w:ind w:left="0"/>
        <w:ind w:firstLine="0"/>
        <w:spacing w:before="0" w:line="240" w:lineRule="auto"/>
      </w:pPr>
      <w:r w:rsidR="00000000" w:rsidDel="00000000" w:rsidRPr="00000000">
        <w:rPr>
          <w:rtl w:val="0"/>
        </w:rPr>
        <w:t xml:space="preserve">Weekly lesson plans for our class are available on my webpage.  These plans are a great way for you to keep up with your child’s daily learning objectives and assignments.  </w:t>
      </w:r>
    </w:p>
    <w:p w:rsidR="00000000" w:rsidDel="00000000" w:rsidRDefault="00000000" w14:paraId="00000150" w:rsidP="00000000" w:rsidRPr="00000000">
      <w:pPr>
        <w:ind w:left="0"/>
        <w:ind w:firstLine="0"/>
        <w:spacing w:before="0" w:line="240" w:lineRule="auto"/>
      </w:pPr>
      <w:r w:rsidR="00000000" w:rsidDel="00000000" w:rsidRPr="00000000">
        <w:rPr>
          <w:rtl w:val="0"/>
        </w:rPr>
      </w:r>
    </w:p>
    <w:p w:rsidR="00000000" w:rsidDel="00000000" w:rsidRDefault="00000000" w14:paraId="00000151" w:rsidP="00000000" w:rsidRPr="00000000">
      <w:pPr>
        <w:ind w:left="0"/>
        <w:ind w:firstLine="0"/>
        <w:spacing w:before="0" w:line="240" w:lineRule="auto"/>
        <w:rPr>
          <w:color w:val="38761D"/>
        </w:rPr>
      </w:pPr>
      <w:r w:rsidR="00000000" w:rsidDel="00000000" w:rsidRPr="00000000">
        <w:rPr>
          <w:rtl w:val="0"/>
        </w:rPr>
      </w:r>
    </w:p>
    <w:p w:rsidR="00000000" w:rsidDel="00000000" w:rsidRDefault="00000000" w14:paraId="00000152" w:rsidP="00000000" w:rsidRPr="00000000">
      <w:pPr>
        <w:ind w:left="0"/>
        <w:ind w:firstLine="0"/>
        <w:spacing w:before="0" w:line="240" w:lineRule="auto"/>
        <w:rPr>
          <w:color w:val="38761D"/>
        </w:rPr>
      </w:pPr>
      <w:r w:rsidR="00000000" w:rsidDel="00000000" w:rsidRPr="00000000">
        <w:rPr>
          <w:rtl w:val="0"/>
        </w:rPr>
      </w:r>
    </w:p>
    <w:p w:rsidR="00000000" w:rsidDel="00000000" w:rsidRDefault="00000000" w14:paraId="00000153" w:rsidP="00000000" w:rsidRPr="00000000">
      <w:pPr>
        <w:ind w:left="0"/>
        <w:ind w:firstLine="0"/>
        <w:spacing w:before="0" w:line="240" w:lineRule="auto"/>
        <w:rPr>
          <w:color w:val="38761D"/>
        </w:rPr>
      </w:pPr>
      <w:r w:rsidR="00000000" w:rsidDel="00000000" w:rsidRPr="00000000">
        <w:rPr>
          <w:rtl w:val="0"/>
          <w:color w:val="38761D"/>
        </w:rPr>
        <w:t xml:space="preserve">Missed Work </w:t>
      </w:r>
    </w:p>
    <w:p w:rsidR="00000000" w:rsidDel="00000000" w:rsidRDefault="00000000" w14:paraId="00000154" w:rsidP="00000000" w:rsidRPr="00000000">
      <w:pPr>
        <w:ind w:left="0"/>
        <w:ind w:firstLine="0"/>
        <w:spacing w:before="0" w:line="240" w:lineRule="auto"/>
      </w:pPr>
      <w:r w:rsidR="00000000" w:rsidDel="00000000" w:rsidRPr="00000000">
        <w:rPr>
          <w:rtl w:val="0"/>
        </w:rPr>
        <w:t xml:space="preserve">When students are out please look to see what they have missed in Planbook and make sure they bring home missing work.  Students that miss a day will have the work they missed placed in their mailbox in the classroom.  It is entirely up to them to get it out of their mailbox, take it home, complete it, and return it to school.  All missed work is due within a week from the absence unless prior arrangements have been made. </w:t>
      </w:r>
    </w:p>
    <w:p w:rsidR="00000000" w:rsidDel="00000000" w:rsidRDefault="00000000" w14:paraId="00000155" w:rsidP="00000000" w:rsidRPr="00000000">
      <w:pPr>
        <w:ind w:left="0"/>
        <w:ind w:firstLine="0"/>
        <w:spacing w:before="0" w:line="240" w:lineRule="auto"/>
      </w:pPr>
      <w:r w:rsidR="00000000" w:rsidDel="00000000" w:rsidRPr="00000000">
        <w:rPr>
          <w:rtl w:val="0"/>
        </w:rPr>
      </w:r>
    </w:p>
    <w:p w:rsidR="00000000" w:rsidDel="00000000" w:rsidRDefault="00000000" w14:paraId="00000156" w:rsidP="00000000" w:rsidRPr="00000000">
      <w:pPr>
        <w:ind w:left="0"/>
        <w:ind w:firstLine="0"/>
        <w:spacing w:before="0" w:line="240" w:lineRule="auto"/>
        <w:rPr>
          <w:color w:val="38761D"/>
        </w:rPr>
      </w:pPr>
      <w:r w:rsidR="00000000" w:rsidDel="00000000" w:rsidRPr="00000000">
        <w:rPr>
          <w:rtl w:val="0"/>
          <w:color w:val="38761D"/>
        </w:rPr>
        <w:t>Student Contracts</w:t>
      </w:r>
    </w:p>
    <w:p w:rsidR="00000000" w:rsidDel="00000000" w:rsidRDefault="00000000" w14:paraId="00000157" w:rsidP="00000000" w:rsidRPr="00000000">
      <w:pPr>
        <w:ind w:left="0"/>
        <w:ind w:firstLine="0"/>
        <w:spacing w:before="0" w:line="240" w:lineRule="auto"/>
      </w:pPr>
      <w:r w:rsidR="00000000" w:rsidDel="00000000" w:rsidRPr="00000000">
        <w:rPr>
          <w:rtl w:val="0"/>
        </w:rPr>
        <w:t xml:space="preserve">Based on last year’s scores, students who were not proficient in 4th grade will be placed on contracts this year.  This is a contract between myself, the student, and the parent stating what each of us will do to help your child grow and close the gap.  Students also may be placed on a contract if assessments during the year show a lack of growth.  If your child will be on a contract, I will meet with you to review the contract and discuss options to help your child.  </w:t>
      </w:r>
    </w:p>
    <w:p w:rsidR="00000000" w:rsidDel="00000000" w:rsidRDefault="00000000" w14:paraId="00000158" w:rsidP="00000000" w:rsidRPr="00000000">
      <w:pPr>
        <w:ind w:left="0"/>
        <w:ind w:firstLine="0"/>
        <w:spacing w:before="0" w:line="240" w:lineRule="auto"/>
      </w:pPr>
      <w:r w:rsidR="00000000" w:rsidDel="00000000" w:rsidRPr="00000000">
        <w:rPr>
          <w:rtl w:val="0"/>
        </w:rPr>
      </w:r>
    </w:p>
    <w:p w:rsidR="00000000" w:rsidDel="00000000" w:rsidRDefault="00000000" w14:paraId="00000159" w:rsidP="00000000" w:rsidRPr="00000000">
      <w:pPr>
        <w:ind w:left="0"/>
        <w:ind w:firstLine="0"/>
        <w:spacing w:before="0" w:line="240" w:lineRule="auto"/>
        <w:rPr>
          <w:color w:val="6AA84F"/>
        </w:rPr>
      </w:pPr>
      <w:r w:rsidR="00000000" w:rsidDel="00000000" w:rsidRPr="00000000">
        <w:rPr>
          <w:rtl w:val="0"/>
          <w:color w:val="6AA84F"/>
        </w:rPr>
        <w:t>Field Trips</w:t>
      </w:r>
    </w:p>
    <w:p w:rsidR="00000000" w:rsidDel="00000000" w:rsidRDefault="00000000" w14:paraId="0000015A" w:rsidP="00000000" w:rsidRPr="00000000">
      <w:pPr>
        <w:ind w:left="0"/>
        <w:ind w:firstLine="0"/>
        <w:spacing w:before="0" w:line="240" w:lineRule="auto"/>
      </w:pPr>
      <w:r w:rsidR="00000000" w:rsidDel="00000000" w:rsidRPr="00000000">
        <w:rPr>
          <w:rtl w:val="0"/>
        </w:rPr>
        <w:t xml:space="preserve">We will be taking field trips throughout the year.  On occasion, parents will not be able to attend due to lack of seating.  Field trip information will be sent home with plenty of advance notice so parents will have time to pay accordingly.  </w:t>
      </w:r>
    </w:p>
    <w:p w:rsidR="00000000" w:rsidDel="00000000" w:rsidRDefault="00000000" w14:paraId="0000015B" w:rsidP="00000000" w:rsidRPr="00000000">
      <w:pPr>
        <w:ind w:left="0"/>
        <w:ind w:firstLine="0"/>
        <w:spacing w:before="0" w:line="240" w:lineRule="auto"/>
      </w:pPr>
      <w:r w:rsidR="00000000" w:rsidDel="00000000" w:rsidRPr="00000000">
        <w:rPr>
          <w:rtl w:val="0"/>
        </w:rPr>
      </w:r>
    </w:p>
    <w:p w:rsidR="00000000" w:rsidDel="00000000" w:rsidRDefault="00000000" w14:paraId="0000015C" w:rsidP="00000000" w:rsidRPr="00000000">
      <w:pPr>
        <w:ind w:left="0"/>
        <w:ind w:firstLine="0"/>
        <w:spacing w:before="0" w:line="240" w:lineRule="auto"/>
        <w:rPr>
          <w:color w:val="38761D"/>
        </w:rPr>
      </w:pPr>
      <w:r w:rsidR="00000000" w:rsidDel="00000000" w:rsidRPr="00000000">
        <w:rPr>
          <w:rtl w:val="0"/>
          <w:color w:val="38761D"/>
        </w:rPr>
        <w:t>Payments</w:t>
      </w:r>
    </w:p>
    <w:p w:rsidR="00000000" w:rsidDel="00000000" w:rsidRDefault="00000000" w14:paraId="0000015D" w:rsidP="00000000" w:rsidRPr="00000000">
      <w:pPr>
        <w:ind w:left="0"/>
        <w:ind w:firstLine="0"/>
        <w:spacing w:before="0" w:line="240" w:lineRule="auto"/>
      </w:pPr>
      <w:r w:rsidR="00000000" w:rsidDel="00000000" w:rsidRPr="00000000">
        <w:rPr>
          <w:rtl w:val="0"/>
        </w:rPr>
        <w:t>Caldwell County has an online payment site where parents can pay for field trips and other items such as yearbooks.  An information letter will be in your child’s yellow information folder from the school.  We can still accept cash or check as well.</w:t>
      </w:r>
    </w:p>
    <w:p w:rsidR="00000000" w:rsidDel="00000000" w:rsidRDefault="00000000" w14:paraId="0000015E" w:rsidP="00000000" w:rsidRPr="00000000">
      <w:pPr>
        <w:ind w:left="0"/>
        <w:ind w:firstLine="0"/>
        <w:spacing w:before="0" w:line="240" w:lineRule="auto"/>
      </w:pPr>
      <w:r w:rsidR="00000000" w:rsidDel="00000000" w:rsidRPr="00000000">
        <w:rPr>
          <w:rtl w:val="0"/>
        </w:rPr>
      </w:r>
    </w:p>
    <w:p w:rsidR="00000000" w:rsidDel="00000000" w:rsidRDefault="00000000" w14:paraId="0000015F" w:rsidP="00000000" w:rsidRPr="00000000">
      <w:pPr>
        <w:ind w:left="0"/>
        <w:ind w:firstLine="0"/>
        <w:spacing w:before="0" w:line="240" w:lineRule="auto"/>
        <w:rPr>
          <w:color w:val="38761D"/>
        </w:rPr>
      </w:pPr>
      <w:r w:rsidR="00000000" w:rsidDel="00000000" w:rsidRPr="00000000">
        <w:rPr>
          <w:rtl w:val="0"/>
          <w:color w:val="38761D"/>
        </w:rPr>
        <w:t>Celebrations</w:t>
      </w:r>
    </w:p>
    <w:p w:rsidR="00000000" w:rsidDel="00000000" w:rsidRDefault="00000000" w14:paraId="00000160" w:rsidP="00000000" w:rsidRPr="00000000">
      <w:pPr>
        <w:ind w:left="0"/>
        <w:ind w:firstLine="0"/>
        <w:spacing w:before="0" w:line="240" w:lineRule="auto"/>
      </w:pPr>
      <w:r w:rsidR="00000000" w:rsidDel="00000000" w:rsidRPr="00000000">
        <w:rPr>
          <w:rtl w:val="0"/>
        </w:rPr>
        <w:t>Cupcakes are always welcome!  Please bring any food items during our designated lunch time for celebrations.  The students will be in charge of planning parties throughout the year and will send home notes if they need parent volunteers to bring food.</w:t>
      </w:r>
    </w:p>
    <w:p w:rsidR="00000000" w:rsidDel="00000000" w:rsidRDefault="00000000" w14:paraId="00000161" w:rsidP="00000000" w:rsidRPr="00000000">
      <w:pPr>
        <w:ind w:left="0"/>
        <w:ind w:firstLine="0"/>
        <w:spacing w:before="0" w:line="240" w:lineRule="auto"/>
      </w:pPr>
      <w:r w:rsidR="00000000" w:rsidDel="00000000" w:rsidRPr="00000000">
        <w:rPr>
          <w:rtl w:val="0"/>
        </w:rPr>
      </w:r>
    </w:p>
    <w:p w:rsidR="00000000" w:rsidDel="00000000" w:rsidRDefault="00000000" w14:paraId="00000162" w:rsidP="00000000" w:rsidRPr="00000000">
      <w:pPr>
        <w:ind w:left="0"/>
        <w:ind w:firstLine="0"/>
        <w:spacing w:before="0" w:line="240" w:lineRule="auto"/>
        <w:rPr>
          <w:color w:val="38761D"/>
        </w:rPr>
      </w:pPr>
      <w:r w:rsidR="00000000" w:rsidDel="00000000" w:rsidRPr="00000000">
        <w:rPr>
          <w:rtl w:val="0"/>
          <w:color w:val="38761D"/>
        </w:rPr>
        <w:t>Parent Involvement/Communication</w:t>
      </w:r>
    </w:p>
    <w:p w:rsidR="00000000" w:rsidDel="00000000" w:rsidRDefault="00000000" w14:paraId="00000163" w:rsidP="00000000" w:rsidRPr="00000000">
      <w:pPr>
        <w:ind w:left="0"/>
        <w:ind w:firstLine="0"/>
        <w:spacing w:before="0" w:line="240" w:lineRule="auto"/>
      </w:pPr>
      <w:r w:rsidR="00000000" w:rsidDel="00000000" w:rsidRPr="00000000">
        <w:rPr>
          <w:rtl w:val="0"/>
        </w:rPr>
        <w:t>Parents are always welcome in the classroom.  If a parent is interested in volunteering, let me know and I will put you to work.  My cell phone number is included in my contact information and I am always available to answer questions or concerns.  I have planning time every day from 10:15-11:45, if you would like to conference, please just let me know.</w:t>
      </w:r>
    </w:p>
    <w:p w:rsidR="00000000" w:rsidDel="00000000" w:rsidRDefault="00000000" w14:paraId="00000164" w:rsidP="00000000" w:rsidRPr="00000000">
      <w:pPr>
        <w:ind w:left="0"/>
        <w:ind w:firstLine="0"/>
        <w:spacing w:before="0" w:line="240" w:lineRule="auto"/>
        <w:rPr>
          <w:color w:val="38761D"/>
        </w:rPr>
      </w:pPr>
      <w:r w:rsidR="00000000" w:rsidDel="00000000" w:rsidRPr="00000000">
        <w:rPr>
          <w:rtl w:val="0"/>
        </w:rPr>
      </w:r>
    </w:p>
    <w:p w:rsidR="00000000" w:rsidDel="00000000" w:rsidRDefault="00000000" w14:paraId="00000165" w:rsidP="00000000" w:rsidRPr="00000000">
      <w:pPr>
        <w:ind w:left="0"/>
        <w:ind w:firstLine="0"/>
        <w:spacing w:before="0" w:line="240" w:lineRule="auto"/>
      </w:pPr>
      <w:r w:rsidR="00000000" w:rsidDel="00000000" w:rsidRPr="00000000">
        <w:rPr>
          <w:rtl w:val="0"/>
        </w:rPr>
        <w:t>I am thrilled to begin my first year at Oak Hill Elementary after 15 years with the Iredell County School District!  I have heard so many wonderful things about our students and their families, so I know it is going to be a great year!!</w:t>
      </w:r>
    </w:p>
    <w:p w:rsidR="00000000" w:rsidDel="00000000" w:rsidRDefault="00000000" w14:paraId="00000166" w:rsidP="00000000" w:rsidRPr="00000000">
      <w:pPr>
        <w:ind w:left="0"/>
        <w:ind w:firstLine="0"/>
        <w:spacing w:before="0" w:line="240" w:lineRule="auto"/>
      </w:pPr>
      <w:r w:rsidR="00000000" w:rsidDel="00000000" w:rsidRPr="00000000">
        <w:rPr>
          <w:rtl w:val="0"/>
        </w:rPr>
      </w:r>
    </w:p>
    <w:p w:rsidR="00000000" w:rsidDel="00000000" w:rsidRDefault="00000000" w14:paraId="00000167" w:rsidP="00000000" w:rsidRPr="00000000">
      <w:pPr>
        <w:ind w:left="0"/>
        <w:ind w:firstLine="0"/>
        <w:spacing w:before="0" w:line="240" w:lineRule="auto"/>
      </w:pPr>
      <w:r w:rsidR="00000000" w:rsidDel="00000000" w:rsidRPr="00000000">
        <w:rPr>
          <w:rtl w:val="0"/>
        </w:rPr>
        <w:t>Sincerly,</w:t>
      </w:r>
    </w:p>
    <w:p w:rsidR="00000000" w:rsidDel="00000000" w:rsidRDefault="00000000" w14:paraId="00000168" w:rsidP="00000000" w:rsidRPr="00000000">
      <w:pPr>
        <w:ind w:left="0"/>
        <w:ind w:firstLine="0"/>
        <w:spacing w:before="0" w:line="240" w:lineRule="auto"/>
      </w:pPr>
      <w:r w:rsidR="00000000" w:rsidDel="00000000" w:rsidRPr="00000000">
        <w:rPr>
          <w:rtl w:val="0"/>
        </w:rPr>
      </w:r>
    </w:p>
    <w:p w:rsidR="00000000" w:rsidDel="00000000" w:rsidRDefault="00000000" w14:paraId="00000169" w:rsidP="00000000" w:rsidRPr="00000000">
      <w:pPr>
        <w:ind w:left="0"/>
        <w:ind w:firstLine="0"/>
        <w:spacing w:before="0" w:line="240" w:lineRule="auto"/>
      </w:pPr>
      <w:r w:rsidR="00000000" w:rsidDel="00000000" w:rsidRPr="00000000">
        <w:rPr>
          <w:rtl w:val="0"/>
        </w:rPr>
        <w:t>Ms. Roderick</w:t>
      </w:r>
    </w:p>
    <w:p w:rsidR="00000000" w:rsidDel="00000000" w:rsidRDefault="00000000" w14:paraId="0000016A" w:rsidP="00000000" w:rsidRPr="00000000">
      <w:pPr>
        <w:ind w:left="0"/>
        <w:ind w:firstLine="0"/>
        <w:spacing w:before="0" w:line="240" w:lineRule="auto"/>
      </w:pPr>
      <w:r w:rsidR="00000000" w:rsidDel="00000000" w:rsidRPr="00000000">
        <w:rPr>
          <w:rtl w:val="0"/>
        </w:rPr>
        <w:t>5th Grade Teacher</w:t>
      </w:r>
    </w:p>
    <w:p w:rsidR="00000000" w:rsidDel="00000000" w:rsidRDefault="00000000" w14:paraId="0000016B" w:rsidP="00000000" w:rsidRPr="00000000">
      <w:pPr>
        <w:ind w:left="0"/>
        <w:ind w:firstLine="0"/>
        <w:spacing w:before="0" w:line="240" w:lineRule="auto"/>
      </w:pPr>
      <w:r w:rsidR="00000000" w:rsidDel="00000000" w:rsidRPr="00000000">
        <w:rPr>
          <w:rtl w:val="0"/>
        </w:rPr>
        <w:t>Oak Hill Elementary</w:t>
      </w:r>
    </w:p>
    <w:p w:rsidR="00000000" w:rsidDel="00000000" w:rsidRDefault="00000000" w14:paraId="0000016C" w:rsidP="00000000" w:rsidRPr="00000000">
      <w:pPr>
        <w:ind w:left="0"/>
        <w:ind w:firstLine="0"/>
        <w:spacing w:before="0" w:line="240" w:lineRule="auto"/>
      </w:pPr>
      <w:r w:rsidR="00000000" w:rsidDel="00000000" w:rsidRPr="00000000">
        <w:rPr>
          <w:rtl w:val="0"/>
        </w:rPr>
        <w:t>828-754-6128 (Oak Hill)</w:t>
      </w:r>
    </w:p>
    <w:p w:rsidR="00000000" w:rsidDel="00000000" w:rsidRDefault="00000000" w14:paraId="0000016D" w:rsidP="00000000" w:rsidRPr="00000000">
      <w:pPr>
        <w:ind w:left="0"/>
        <w:ind w:firstLine="0"/>
        <w:spacing w:before="0" w:line="240" w:lineRule="auto"/>
      </w:pPr>
      <w:r w:rsidR="00000000" w:rsidDel="00000000" w:rsidRPr="00000000">
        <w:rPr>
          <w:rtl w:val="0"/>
        </w:rPr>
        <w:t>704-929-0162 (Cell)</w:t>
      </w:r>
    </w:p>
    <w:p w:rsidR="00000000" w:rsidDel="00000000" w:rsidRDefault="00000000" w14:paraId="0000016E" w:rsidP="00000000" w:rsidRPr="00000000">
      <w:pPr>
        <w:ind w:left="0"/>
        <w:ind w:firstLine="0"/>
        <w:spacing w:before="0" w:line="240" w:lineRule="auto"/>
      </w:pPr>
      <w:hyperlink r:id="rId9">
        <w:r w:rsidR="00000000" w:rsidDel="00000000" w:rsidRPr="00000000">
          <w:rPr>
            <w:rtl w:val="0"/>
            <w:u w:val="single"/>
            <w:color w:val="1155CC"/>
          </w:rPr>
          <w:t>kroderick@caldwellschools.com</w:t>
        </w:r>
      </w:hyperlink>
      <w:r w:rsidR="00000000" w:rsidDel="00000000" w:rsidRPr="00000000">
        <w:rPr>
          <w:rtl w:val="0"/>
        </w:rPr>
        <w:t xml:space="preserve"> </w:t>
      </w:r>
      <w:r w:rsidR="00000000" w:rsidDel="00000000" w:rsidRPr="00000000">
        <w:rPr>
          <w:rtl w:val="0"/>
        </w:rPr>
      </w:r>
    </w:p>
    <w:sectPr w:val="1">
      <w:headerReference r:id="rId11" w:type="default"/>
      <w:headerReference r:id="rId10" w:type="first"/>
      <w:footerReference r:id="rId12" w:type="first"/>
      <w:pgNumType w:start="1"/>
      <w:pgSz w:w="12240" w:h="15840"/>
      <w:pgMar w:left="1440" w:right="1440" w:top="630" w:bottom="900" w:header="720" w:footer="435"/>
      <w:titlePg/>
    </w:sectPr>
  </w:body>
</w:document>
</file>

<file path=word/fontTable.xml><?xml version="1.0" encoding="utf-8"?>
<w:font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font w:name="Times New Roman"/>
  <w:font w:name="Arial"/>
  <w:font w:name="Verdana"/>
  <w:font w:name="Cardo">
    <w:embedRegular w:fontKey="{00000000-0000-0000-0000-000000000000}" r:id="rId1" w:subsetted="0"/>
    <w:embedBold w:fontKey="{00000000-0000-0000-0000-000000000000}" r:id="rId2" w:subsetted="0"/>
    <w:embedItalic w:fontKey="{00000000-0000-0000-0000-000000000000}" r:id="rId3" w:subsetted="0"/>
  </w:font>
  <w:font w:name="PT Serif">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Old Standard TT">
    <w:embedRegular w:fontKey="{00000000-0000-0000-0000-000000000000}" r:id="rId8" w:subsetted="0"/>
    <w:embedBold w:fontKey="{00000000-0000-0000-0000-000000000000}" r:id="rId9" w:subsetted="0"/>
    <w:embedItalic w:fontKey="{00000000-0000-0000-0000-000000000000}" r:id="rId10" w:subsetted="0"/>
  </w:font>
  <w:font w:name="Calibri"/>
  <w:font w:name="Cambria"/>
  <w:font w:name="Symbol"/>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1">
    <w:pPr>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F">
    <w:pPr>
      <w:pStyle w:val="Heading6"/>
      <w:pBdr>
        <w:top w:space="0" w:sz="0" w:val="nil"/>
        <w:left w:space="0" w:sz="0" w:val="nil"/>
        <w:bottom w:space="0" w:sz="0" w:val="nil"/>
        <w:right w:space="0" w:sz="0" w:val="nil"/>
        <w:between w:space="0" w:sz="0" w:val="nil"/>
      </w:pBdr>
      <w:shd w:fill="auto" w:val="clear"/>
      <w:rPr/>
    </w:pPr>
    <w:bookmarkStart w:colFirst="0" w:colLast="0" w:name="_k2z3n45ztaex" w:id="7"/>
    <w:bookmarkEnd w:id="7"/>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0">
    <w:pPr>
      <w:pBdr>
        <w:top w:space="0" w:sz="0" w:val="nil"/>
        <w:left w:space="0" w:sz="0" w:val="nil"/>
        <w:bottom w:space="0" w:sz="0" w:val="nil"/>
        <w:right w:space="0" w:sz="0" w:val="nil"/>
        <w:between w:space="0" w:sz="0" w:val="nil"/>
      </w:pBdr>
      <w:shd w:fill="auto" w:val="clear"/>
      <w:spacing w:before="0" w:line="240" w:lineRule="auto"/>
      <w:ind w:left="-15" w:right="-15" w:firstLine="0"/>
      <w:rPr>
        <w:sz w:val="12"/>
        <w:szCs w:val="12"/>
      </w:rPr>
    </w:pPr>
    <w:r w:rsidDel="00000000" w:rsidR="00000000" w:rsidRPr="00000000">
      <w:rPr>
        <w:rtl w:val="0"/>
      </w:rPr>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
    <w:multiLevelType w:val="hybridMultilevel"/>
    <w:lvl w:ilvl="0">
      <w:numFmt w:val="bullet"/>
      <w:lvlText w:val="●"/>
      <w:start w:val="1"/>
      <w:rPr>
        <w:u w:val="none"/>
      </w:rPr>
      <w:pPr>
        <w:ind w:left="720"/>
        <w:ind w:hanging="360"/>
      </w:pPr>
      <w:lvlJc w:val="left"/>
    </w:lvl>
    <w:lvl w:ilvl="1">
      <w:numFmt w:val="bullet"/>
      <w:lvlText w:val="○"/>
      <w:start w:val="1"/>
      <w:rPr>
        <w:u w:val="none"/>
      </w:rPr>
      <w:pPr>
        <w:ind w:left="1440"/>
        <w:ind w:hanging="360"/>
      </w:pPr>
      <w:lvlJc w:val="left"/>
    </w:lvl>
    <w:lvl w:ilvl="2">
      <w:numFmt w:val="bullet"/>
      <w:lvlText w:val="■"/>
      <w:start w:val="1"/>
      <w:rPr>
        <w:u w:val="none"/>
      </w:rPr>
      <w:pPr>
        <w:ind w:left="2160"/>
        <w:ind w:hanging="360"/>
      </w:pPr>
      <w:lvlJc w:val="left"/>
    </w:lvl>
    <w:lvl w:ilvl="3">
      <w:numFmt w:val="bullet"/>
      <w:lvlText w:val="●"/>
      <w:start w:val="1"/>
      <w:rPr>
        <w:u w:val="none"/>
      </w:rPr>
      <w:pPr>
        <w:ind w:left="2880"/>
        <w:ind w:hanging="360"/>
      </w:pPr>
      <w:lvlJc w:val="left"/>
    </w:lvl>
    <w:lvl w:ilvl="4">
      <w:numFmt w:val="bullet"/>
      <w:lvlText w:val="○"/>
      <w:start w:val="1"/>
      <w:rPr>
        <w:u w:val="none"/>
      </w:rPr>
      <w:pPr>
        <w:ind w:left="3600"/>
        <w:ind w:hanging="360"/>
      </w:pPr>
      <w:lvlJc w:val="left"/>
    </w:lvl>
    <w:lvl w:ilvl="5">
      <w:numFmt w:val="bullet"/>
      <w:lvlText w:val="■"/>
      <w:start w:val="1"/>
      <w:rPr>
        <w:u w:val="none"/>
      </w:rPr>
      <w:pPr>
        <w:ind w:left="4320"/>
        <w:ind w:hanging="360"/>
      </w:pPr>
      <w:lvlJc w:val="left"/>
    </w:lvl>
    <w:lvl w:ilvl="6">
      <w:numFmt w:val="bullet"/>
      <w:lvlText w:val="●"/>
      <w:start w:val="1"/>
      <w:rPr>
        <w:u w:val="none"/>
      </w:rPr>
      <w:pPr>
        <w:ind w:left="5040"/>
        <w:ind w:hanging="360"/>
      </w:pPr>
      <w:lvlJc w:val="left"/>
    </w:lvl>
    <w:lvl w:ilvl="7">
      <w:numFmt w:val="bullet"/>
      <w:lvlText w:val="○"/>
      <w:start w:val="1"/>
      <w:rPr>
        <w:u w:val="none"/>
      </w:rPr>
      <w:pPr>
        <w:ind w:left="5760"/>
        <w:ind w:hanging="360"/>
      </w:pPr>
      <w:lvlJc w:val="left"/>
    </w:lvl>
    <w:lvl w:ilvl="8">
      <w:numFmt w:val="bullet"/>
      <w:lvlText w:val="■"/>
      <w:start w:val="1"/>
      <w:rPr>
        <w:u w:val="none"/>
      </w:rPr>
      <w:pPr>
        <w:ind w:left="6480"/>
        <w:ind w:hanging="360"/>
      </w:pPr>
      <w:lvlJc w:val="left"/>
    </w:lvl>
  </w:abstractNum>
  <w:abstractNum w:abstractNumId="2">
    <w:multiLevelType w:val="hybridMultilevel"/>
    <w:lvl w:ilvl="0">
      <w:numFmt w:val="bullet"/>
      <w:lvlText w:val="●"/>
      <w:start w:val="1"/>
      <w:rPr>
        <w:u w:val="none"/>
      </w:rPr>
      <w:pPr>
        <w:ind w:left="720"/>
        <w:ind w:hanging="360"/>
      </w:pPr>
      <w:lvlJc w:val="left"/>
    </w:lvl>
    <w:lvl w:ilvl="1">
      <w:numFmt w:val="bullet"/>
      <w:lvlText w:val="○"/>
      <w:start w:val="1"/>
      <w:rPr>
        <w:u w:val="none"/>
      </w:rPr>
      <w:pPr>
        <w:ind w:left="1440"/>
        <w:ind w:hanging="360"/>
      </w:pPr>
      <w:lvlJc w:val="left"/>
    </w:lvl>
    <w:lvl w:ilvl="2">
      <w:numFmt w:val="bullet"/>
      <w:lvlText w:val="■"/>
      <w:start w:val="1"/>
      <w:rPr>
        <w:u w:val="none"/>
      </w:rPr>
      <w:pPr>
        <w:ind w:left="2160"/>
        <w:ind w:hanging="360"/>
      </w:pPr>
      <w:lvlJc w:val="left"/>
    </w:lvl>
    <w:lvl w:ilvl="3">
      <w:numFmt w:val="bullet"/>
      <w:lvlText w:val="●"/>
      <w:start w:val="1"/>
      <w:rPr>
        <w:u w:val="none"/>
      </w:rPr>
      <w:pPr>
        <w:ind w:left="2880"/>
        <w:ind w:hanging="360"/>
      </w:pPr>
      <w:lvlJc w:val="left"/>
    </w:lvl>
    <w:lvl w:ilvl="4">
      <w:numFmt w:val="bullet"/>
      <w:lvlText w:val="○"/>
      <w:start w:val="1"/>
      <w:rPr>
        <w:u w:val="none"/>
      </w:rPr>
      <w:pPr>
        <w:ind w:left="3600"/>
        <w:ind w:hanging="360"/>
      </w:pPr>
      <w:lvlJc w:val="left"/>
    </w:lvl>
    <w:lvl w:ilvl="5">
      <w:numFmt w:val="bullet"/>
      <w:lvlText w:val="■"/>
      <w:start w:val="1"/>
      <w:rPr>
        <w:u w:val="none"/>
      </w:rPr>
      <w:pPr>
        <w:ind w:left="4320"/>
        <w:ind w:hanging="360"/>
      </w:pPr>
      <w:lvlJc w:val="left"/>
    </w:lvl>
    <w:lvl w:ilvl="6">
      <w:numFmt w:val="bullet"/>
      <w:lvlText w:val="●"/>
      <w:start w:val="1"/>
      <w:rPr>
        <w:u w:val="none"/>
      </w:rPr>
      <w:pPr>
        <w:ind w:left="5040"/>
        <w:ind w:hanging="360"/>
      </w:pPr>
      <w:lvlJc w:val="left"/>
    </w:lvl>
    <w:lvl w:ilvl="7">
      <w:numFmt w:val="bullet"/>
      <w:lvlText w:val="○"/>
      <w:start w:val="1"/>
      <w:rPr>
        <w:u w:val="none"/>
      </w:rPr>
      <w:pPr>
        <w:ind w:left="5760"/>
        <w:ind w:hanging="360"/>
      </w:pPr>
      <w:lvlJc w:val="left"/>
    </w:lvl>
    <w:lvl w:ilvl="8">
      <w:numFmt w:val="bullet"/>
      <w:lvlText w:val="■"/>
      <w:start w:val="1"/>
      <w:rPr>
        <w:u w:val="none"/>
      </w:rPr>
      <w:pPr>
        <w:ind w:left="6480"/>
        <w:ind w:hanging="360"/>
      </w:pPr>
      <w:lvlJc w:val="left"/>
    </w:lvl>
  </w:abstractNum>
  <w:abstractNum w:abstractNumId="3">
    <w:multiLevelType w:val="hybridMultilevel"/>
    <w:lvl w:ilvl="0">
      <w:numFmt w:val="bullet"/>
      <w:lvlText w:val="●"/>
      <w:start w:val="1"/>
      <w:rPr>
        <w:u w:val="none"/>
      </w:rPr>
      <w:pPr>
        <w:ind w:left="720"/>
        <w:ind w:hanging="360"/>
      </w:pPr>
      <w:lvlJc w:val="left"/>
    </w:lvl>
    <w:lvl w:ilvl="1">
      <w:numFmt w:val="bullet"/>
      <w:lvlText w:val="○"/>
      <w:start w:val="1"/>
      <w:rPr>
        <w:u w:val="none"/>
      </w:rPr>
      <w:pPr>
        <w:ind w:left="1440"/>
        <w:ind w:hanging="360"/>
      </w:pPr>
      <w:lvlJc w:val="left"/>
    </w:lvl>
    <w:lvl w:ilvl="2">
      <w:numFmt w:val="bullet"/>
      <w:lvlText w:val="■"/>
      <w:start w:val="1"/>
      <w:rPr>
        <w:u w:val="none"/>
      </w:rPr>
      <w:pPr>
        <w:ind w:left="2160"/>
        <w:ind w:hanging="360"/>
      </w:pPr>
      <w:lvlJc w:val="left"/>
    </w:lvl>
    <w:lvl w:ilvl="3">
      <w:numFmt w:val="bullet"/>
      <w:lvlText w:val="●"/>
      <w:start w:val="1"/>
      <w:rPr>
        <w:u w:val="none"/>
      </w:rPr>
      <w:pPr>
        <w:ind w:left="2880"/>
        <w:ind w:hanging="360"/>
      </w:pPr>
      <w:lvlJc w:val="left"/>
    </w:lvl>
    <w:lvl w:ilvl="4">
      <w:numFmt w:val="bullet"/>
      <w:lvlText w:val="○"/>
      <w:start w:val="1"/>
      <w:rPr>
        <w:u w:val="none"/>
      </w:rPr>
      <w:pPr>
        <w:ind w:left="3600"/>
        <w:ind w:hanging="360"/>
      </w:pPr>
      <w:lvlJc w:val="left"/>
    </w:lvl>
    <w:lvl w:ilvl="5">
      <w:numFmt w:val="bullet"/>
      <w:lvlText w:val="■"/>
      <w:start w:val="1"/>
      <w:rPr>
        <w:u w:val="none"/>
      </w:rPr>
      <w:pPr>
        <w:ind w:left="4320"/>
        <w:ind w:hanging="360"/>
      </w:pPr>
      <w:lvlJc w:val="left"/>
    </w:lvl>
    <w:lvl w:ilvl="6">
      <w:numFmt w:val="bullet"/>
      <w:lvlText w:val="●"/>
      <w:start w:val="1"/>
      <w:rPr>
        <w:u w:val="none"/>
      </w:rPr>
      <w:pPr>
        <w:ind w:left="5040"/>
        <w:ind w:hanging="360"/>
      </w:pPr>
      <w:lvlJc w:val="left"/>
    </w:lvl>
    <w:lvl w:ilvl="7">
      <w:numFmt w:val="bullet"/>
      <w:lvlText w:val="○"/>
      <w:start w:val="1"/>
      <w:rPr>
        <w:u w:val="none"/>
      </w:rPr>
      <w:pPr>
        <w:ind w:left="5760"/>
        <w:ind w:hanging="360"/>
      </w:pPr>
      <w:lvlJc w:val="left"/>
    </w:lvl>
    <w:lvl w:ilvl="8">
      <w:numFmt w:val="bullet"/>
      <w:lvlText w:val="■"/>
      <w:start w:val="1"/>
      <w:rPr>
        <w:u w:val="none"/>
      </w:rPr>
      <w:pPr>
        <w:ind w:left="6480"/>
        <w:ind w:hanging="360"/>
      </w:pPr>
      <w:lvlJc w:val="left"/>
    </w:lvl>
  </w:abstractNum>
  <w:abstractNum w:abstractNumId="4">
    <w:multiLevelType w:val="hybridMultilevel"/>
    <w:lvl w:ilvl="0">
      <w:numFmt w:val="bullet"/>
      <w:lvlText w:val="●"/>
      <w:start w:val="1"/>
      <w:rPr>
        <w:u w:val="none"/>
      </w:rPr>
      <w:pPr>
        <w:ind w:left="720"/>
        <w:ind w:hanging="360"/>
      </w:pPr>
      <w:lvlJc w:val="left"/>
    </w:lvl>
    <w:lvl w:ilvl="1">
      <w:numFmt w:val="bullet"/>
      <w:lvlText w:val="○"/>
      <w:start w:val="1"/>
      <w:rPr>
        <w:u w:val="none"/>
      </w:rPr>
      <w:pPr>
        <w:ind w:left="1440"/>
        <w:ind w:hanging="360"/>
      </w:pPr>
      <w:lvlJc w:val="left"/>
    </w:lvl>
    <w:lvl w:ilvl="2">
      <w:numFmt w:val="bullet"/>
      <w:lvlText w:val="■"/>
      <w:start w:val="1"/>
      <w:rPr>
        <w:u w:val="none"/>
      </w:rPr>
      <w:pPr>
        <w:ind w:left="2160"/>
        <w:ind w:hanging="360"/>
      </w:pPr>
      <w:lvlJc w:val="left"/>
    </w:lvl>
    <w:lvl w:ilvl="3">
      <w:numFmt w:val="bullet"/>
      <w:lvlText w:val="●"/>
      <w:start w:val="1"/>
      <w:rPr>
        <w:u w:val="none"/>
      </w:rPr>
      <w:pPr>
        <w:ind w:left="2880"/>
        <w:ind w:hanging="360"/>
      </w:pPr>
      <w:lvlJc w:val="left"/>
    </w:lvl>
    <w:lvl w:ilvl="4">
      <w:numFmt w:val="bullet"/>
      <w:lvlText w:val="○"/>
      <w:start w:val="1"/>
      <w:rPr>
        <w:u w:val="none"/>
      </w:rPr>
      <w:pPr>
        <w:ind w:left="3600"/>
        <w:ind w:hanging="360"/>
      </w:pPr>
      <w:lvlJc w:val="left"/>
    </w:lvl>
    <w:lvl w:ilvl="5">
      <w:numFmt w:val="bullet"/>
      <w:lvlText w:val="■"/>
      <w:start w:val="1"/>
      <w:rPr>
        <w:u w:val="none"/>
      </w:rPr>
      <w:pPr>
        <w:ind w:left="4320"/>
        <w:ind w:hanging="360"/>
      </w:pPr>
      <w:lvlJc w:val="left"/>
    </w:lvl>
    <w:lvl w:ilvl="6">
      <w:numFmt w:val="bullet"/>
      <w:lvlText w:val="●"/>
      <w:start w:val="1"/>
      <w:rPr>
        <w:u w:val="none"/>
      </w:rPr>
      <w:pPr>
        <w:ind w:left="5040"/>
        <w:ind w:hanging="360"/>
      </w:pPr>
      <w:lvlJc w:val="left"/>
    </w:lvl>
    <w:lvl w:ilvl="7">
      <w:numFmt w:val="bullet"/>
      <w:lvlText w:val="○"/>
      <w:start w:val="1"/>
      <w:rPr>
        <w:u w:val="none"/>
      </w:rPr>
      <w:pPr>
        <w:ind w:left="5760"/>
        <w:ind w:hanging="360"/>
      </w:pPr>
      <w:lvlJc w:val="left"/>
    </w:lvl>
    <w:lvl w:ilvl="8">
      <w:numFmt w:val="bullet"/>
      <w:lvlText w:val="■"/>
      <w:start w:val="1"/>
      <w:rPr>
        <w:u w:val="none"/>
      </w:rPr>
      <w:pPr>
        <w:ind w:left="6480"/>
        <w:ind w:hanging="360"/>
      </w:pPr>
      <w:lvlJc w:val="left"/>
    </w:lvl>
  </w:abstractNum>
  <w:abstractNum w:abstractNumId="5">
    <w:multiLevelType w:val="hybridMultilevel"/>
    <w:lvl w:ilvl="0">
      <w:numFmt w:val="bullet"/>
      <w:lvlText w:val="●"/>
      <w:start w:val="1"/>
      <w:rPr>
        <w:u w:val="none"/>
      </w:rPr>
      <w:pPr>
        <w:ind w:left="720"/>
        <w:ind w:hanging="360"/>
      </w:pPr>
      <w:lvlJc w:val="left"/>
    </w:lvl>
    <w:lvl w:ilvl="1">
      <w:numFmt w:val="bullet"/>
      <w:lvlText w:val="○"/>
      <w:start w:val="1"/>
      <w:rPr>
        <w:u w:val="none"/>
      </w:rPr>
      <w:pPr>
        <w:ind w:left="1440"/>
        <w:ind w:hanging="360"/>
      </w:pPr>
      <w:lvlJc w:val="left"/>
    </w:lvl>
    <w:lvl w:ilvl="2">
      <w:numFmt w:val="bullet"/>
      <w:lvlText w:val="■"/>
      <w:start w:val="1"/>
      <w:rPr>
        <w:u w:val="none"/>
      </w:rPr>
      <w:pPr>
        <w:ind w:left="2160"/>
        <w:ind w:hanging="360"/>
      </w:pPr>
      <w:lvlJc w:val="left"/>
    </w:lvl>
    <w:lvl w:ilvl="3">
      <w:numFmt w:val="bullet"/>
      <w:lvlText w:val="●"/>
      <w:start w:val="1"/>
      <w:rPr>
        <w:u w:val="none"/>
      </w:rPr>
      <w:pPr>
        <w:ind w:left="2880"/>
        <w:ind w:hanging="360"/>
      </w:pPr>
      <w:lvlJc w:val="left"/>
    </w:lvl>
    <w:lvl w:ilvl="4">
      <w:numFmt w:val="bullet"/>
      <w:lvlText w:val="○"/>
      <w:start w:val="1"/>
      <w:rPr>
        <w:u w:val="none"/>
      </w:rPr>
      <w:pPr>
        <w:ind w:left="3600"/>
        <w:ind w:hanging="360"/>
      </w:pPr>
      <w:lvlJc w:val="left"/>
    </w:lvl>
    <w:lvl w:ilvl="5">
      <w:numFmt w:val="bullet"/>
      <w:lvlText w:val="■"/>
      <w:start w:val="1"/>
      <w:rPr>
        <w:u w:val="none"/>
      </w:rPr>
      <w:pPr>
        <w:ind w:left="4320"/>
        <w:ind w:hanging="360"/>
      </w:pPr>
      <w:lvlJc w:val="left"/>
    </w:lvl>
    <w:lvl w:ilvl="6">
      <w:numFmt w:val="bullet"/>
      <w:lvlText w:val="●"/>
      <w:start w:val="1"/>
      <w:rPr>
        <w:u w:val="none"/>
      </w:rPr>
      <w:pPr>
        <w:ind w:left="5040"/>
        <w:ind w:hanging="360"/>
      </w:pPr>
      <w:lvlJc w:val="left"/>
    </w:lvl>
    <w:lvl w:ilvl="7">
      <w:numFmt w:val="bullet"/>
      <w:lvlText w:val="○"/>
      <w:start w:val="1"/>
      <w:rPr>
        <w:u w:val="none"/>
      </w:rPr>
      <w:pPr>
        <w:ind w:left="5760"/>
        <w:ind w:hanging="360"/>
      </w:pPr>
      <w:lvlJc w:val="left"/>
    </w:lvl>
    <w:lvl w:ilvl="8">
      <w:numFmt w:val="bullet"/>
      <w:lvlText w:val="■"/>
      <w:start w:val="1"/>
      <w:rPr>
        <w:u w:val="none"/>
      </w:rPr>
      <w:pPr>
        <w:ind w:left="6480"/>
        <w:ind w:hanging="360"/>
      </w:pPr>
      <w:lvlJc w:val="left"/>
    </w:lvl>
  </w:abstractNum>
  <w:abstractNum w:abstractNumId="6">
    <w:multiLevelType w:val="hybridMultilevel"/>
    <w:lvl w:ilvl="0">
      <w:numFmt w:val="bullet"/>
      <w:lvlText w:val="●"/>
      <w:start w:val="1"/>
      <w:rPr>
        <w:u w:val="none"/>
      </w:rPr>
      <w:pPr>
        <w:ind w:left="720"/>
        <w:ind w:hanging="360"/>
      </w:pPr>
      <w:lvlJc w:val="left"/>
    </w:lvl>
    <w:lvl w:ilvl="1">
      <w:numFmt w:val="bullet"/>
      <w:lvlText w:val="○"/>
      <w:start w:val="1"/>
      <w:rPr>
        <w:u w:val="none"/>
      </w:rPr>
      <w:pPr>
        <w:ind w:left="1440"/>
        <w:ind w:hanging="360"/>
      </w:pPr>
      <w:lvlJc w:val="left"/>
    </w:lvl>
    <w:lvl w:ilvl="2">
      <w:numFmt w:val="bullet"/>
      <w:lvlText w:val="■"/>
      <w:start w:val="1"/>
      <w:rPr>
        <w:u w:val="none"/>
      </w:rPr>
      <w:pPr>
        <w:ind w:left="2160"/>
        <w:ind w:hanging="360"/>
      </w:pPr>
      <w:lvlJc w:val="left"/>
    </w:lvl>
    <w:lvl w:ilvl="3">
      <w:numFmt w:val="bullet"/>
      <w:lvlText w:val="●"/>
      <w:start w:val="1"/>
      <w:rPr>
        <w:u w:val="none"/>
      </w:rPr>
      <w:pPr>
        <w:ind w:left="2880"/>
        <w:ind w:hanging="360"/>
      </w:pPr>
      <w:lvlJc w:val="left"/>
    </w:lvl>
    <w:lvl w:ilvl="4">
      <w:numFmt w:val="bullet"/>
      <w:lvlText w:val="○"/>
      <w:start w:val="1"/>
      <w:rPr>
        <w:u w:val="none"/>
      </w:rPr>
      <w:pPr>
        <w:ind w:left="3600"/>
        <w:ind w:hanging="360"/>
      </w:pPr>
      <w:lvlJc w:val="left"/>
    </w:lvl>
    <w:lvl w:ilvl="5">
      <w:numFmt w:val="bullet"/>
      <w:lvlText w:val="■"/>
      <w:start w:val="1"/>
      <w:rPr>
        <w:u w:val="none"/>
      </w:rPr>
      <w:pPr>
        <w:ind w:left="4320"/>
        <w:ind w:hanging="360"/>
      </w:pPr>
      <w:lvlJc w:val="left"/>
    </w:lvl>
    <w:lvl w:ilvl="6">
      <w:numFmt w:val="bullet"/>
      <w:lvlText w:val="●"/>
      <w:start w:val="1"/>
      <w:rPr>
        <w:u w:val="none"/>
      </w:rPr>
      <w:pPr>
        <w:ind w:left="5040"/>
        <w:ind w:hanging="360"/>
      </w:pPr>
      <w:lvlJc w:val="left"/>
    </w:lvl>
    <w:lvl w:ilvl="7">
      <w:numFmt w:val="bullet"/>
      <w:lvlText w:val="○"/>
      <w:start w:val="1"/>
      <w:rPr>
        <w:u w:val="none"/>
      </w:rPr>
      <w:pPr>
        <w:ind w:left="5760"/>
        <w:ind w:hanging="360"/>
      </w:pPr>
      <w:lvlJc w:val="left"/>
    </w:lvl>
    <w:lvl w:ilvl="8">
      <w:numFmt w:val="bullet"/>
      <w:lvlText w:val="■"/>
      <w:start w:val="1"/>
      <w:rPr>
        <w:u w:val="none"/>
      </w:rPr>
      <w:pPr>
        <w:ind w:left="6480"/>
        <w:ind w:hanging="360"/>
      </w:pPr>
      <w:lvlJc w:val="left"/>
    </w:lvl>
  </w:abstractNum>
  <w:abstractNum w:abstractNumId="7">
    <w:multiLevelType w:val="hybridMultilevel"/>
    <w:lvl w:ilvl="0">
      <w:numFmt w:val="bullet"/>
      <w:lvlText w:val="●"/>
      <w:start w:val="1"/>
      <w:rPr>
        <w:u w:val="none"/>
      </w:rPr>
      <w:pPr>
        <w:ind w:left="720"/>
        <w:ind w:hanging="360"/>
      </w:pPr>
      <w:lvlJc w:val="left"/>
    </w:lvl>
    <w:lvl w:ilvl="1">
      <w:numFmt w:val="bullet"/>
      <w:lvlText w:val="○"/>
      <w:start w:val="1"/>
      <w:rPr>
        <w:u w:val="none"/>
      </w:rPr>
      <w:pPr>
        <w:ind w:left="1440"/>
        <w:ind w:hanging="360"/>
      </w:pPr>
      <w:lvlJc w:val="left"/>
    </w:lvl>
    <w:lvl w:ilvl="2">
      <w:numFmt w:val="bullet"/>
      <w:lvlText w:val="■"/>
      <w:start w:val="1"/>
      <w:rPr>
        <w:u w:val="none"/>
      </w:rPr>
      <w:pPr>
        <w:ind w:left="2160"/>
        <w:ind w:hanging="360"/>
      </w:pPr>
      <w:lvlJc w:val="left"/>
    </w:lvl>
    <w:lvl w:ilvl="3">
      <w:numFmt w:val="bullet"/>
      <w:lvlText w:val="●"/>
      <w:start w:val="1"/>
      <w:rPr>
        <w:u w:val="none"/>
      </w:rPr>
      <w:pPr>
        <w:ind w:left="2880"/>
        <w:ind w:hanging="360"/>
      </w:pPr>
      <w:lvlJc w:val="left"/>
    </w:lvl>
    <w:lvl w:ilvl="4">
      <w:numFmt w:val="bullet"/>
      <w:lvlText w:val="○"/>
      <w:start w:val="1"/>
      <w:rPr>
        <w:u w:val="none"/>
      </w:rPr>
      <w:pPr>
        <w:ind w:left="3600"/>
        <w:ind w:hanging="360"/>
      </w:pPr>
      <w:lvlJc w:val="left"/>
    </w:lvl>
    <w:lvl w:ilvl="5">
      <w:numFmt w:val="bullet"/>
      <w:lvlText w:val="■"/>
      <w:start w:val="1"/>
      <w:rPr>
        <w:u w:val="none"/>
      </w:rPr>
      <w:pPr>
        <w:ind w:left="4320"/>
        <w:ind w:hanging="360"/>
      </w:pPr>
      <w:lvlJc w:val="left"/>
    </w:lvl>
    <w:lvl w:ilvl="6">
      <w:numFmt w:val="bullet"/>
      <w:lvlText w:val="●"/>
      <w:start w:val="1"/>
      <w:rPr>
        <w:u w:val="none"/>
      </w:rPr>
      <w:pPr>
        <w:ind w:left="5040"/>
        <w:ind w:hanging="360"/>
      </w:pPr>
      <w:lvlJc w:val="left"/>
    </w:lvl>
    <w:lvl w:ilvl="7">
      <w:numFmt w:val="bullet"/>
      <w:lvlText w:val="○"/>
      <w:start w:val="1"/>
      <w:rPr>
        <w:u w:val="none"/>
      </w:rPr>
      <w:pPr>
        <w:ind w:left="5760"/>
        <w:ind w:hanging="360"/>
      </w:pPr>
      <w:lvlJc w:val="left"/>
    </w:lvl>
    <w:lvl w:ilvl="8">
      <w:numFmt w:val="bullet"/>
      <w:lvlText w:val="■"/>
      <w:start w:val="1"/>
      <w:rPr>
        <w:u w:val="none"/>
      </w:rPr>
      <w:pPr>
        <w:ind w:left="6480"/>
        <w:ind w:hanging="360"/>
      </w:pPr>
      <w:lvlJc w:val="left"/>
    </w:lvl>
  </w:abstractNum>
  <w:abstractNum w:abstractNumId="8">
    <w:multiLevelType w:val="hybridMultilevel"/>
    <w:lvl w:ilvl="0">
      <w:numFmt w:val="bullet"/>
      <w:lvlText w:val="●"/>
      <w:start w:val="1"/>
      <w:rPr>
        <w:u w:val="none"/>
      </w:rPr>
      <w:pPr>
        <w:ind w:left="720"/>
        <w:ind w:hanging="360"/>
      </w:pPr>
      <w:lvlJc w:val="left"/>
    </w:lvl>
    <w:lvl w:ilvl="1">
      <w:numFmt w:val="bullet"/>
      <w:lvlText w:val="○"/>
      <w:start w:val="1"/>
      <w:rPr>
        <w:u w:val="none"/>
      </w:rPr>
      <w:pPr>
        <w:ind w:left="1440"/>
        <w:ind w:hanging="360"/>
      </w:pPr>
      <w:lvlJc w:val="left"/>
    </w:lvl>
    <w:lvl w:ilvl="2">
      <w:numFmt w:val="bullet"/>
      <w:lvlText w:val="■"/>
      <w:start w:val="1"/>
      <w:rPr>
        <w:u w:val="none"/>
      </w:rPr>
      <w:pPr>
        <w:ind w:left="2160"/>
        <w:ind w:hanging="360"/>
      </w:pPr>
      <w:lvlJc w:val="left"/>
    </w:lvl>
    <w:lvl w:ilvl="3">
      <w:numFmt w:val="bullet"/>
      <w:lvlText w:val="●"/>
      <w:start w:val="1"/>
      <w:rPr>
        <w:u w:val="none"/>
      </w:rPr>
      <w:pPr>
        <w:ind w:left="2880"/>
        <w:ind w:hanging="360"/>
      </w:pPr>
      <w:lvlJc w:val="left"/>
    </w:lvl>
    <w:lvl w:ilvl="4">
      <w:numFmt w:val="bullet"/>
      <w:lvlText w:val="○"/>
      <w:start w:val="1"/>
      <w:rPr>
        <w:u w:val="none"/>
      </w:rPr>
      <w:pPr>
        <w:ind w:left="3600"/>
        <w:ind w:hanging="360"/>
      </w:pPr>
      <w:lvlJc w:val="left"/>
    </w:lvl>
    <w:lvl w:ilvl="5">
      <w:numFmt w:val="bullet"/>
      <w:lvlText w:val="■"/>
      <w:start w:val="1"/>
      <w:rPr>
        <w:u w:val="none"/>
      </w:rPr>
      <w:pPr>
        <w:ind w:left="4320"/>
        <w:ind w:hanging="360"/>
      </w:pPr>
      <w:lvlJc w:val="left"/>
    </w:lvl>
    <w:lvl w:ilvl="6">
      <w:numFmt w:val="bullet"/>
      <w:lvlText w:val="●"/>
      <w:start w:val="1"/>
      <w:rPr>
        <w:u w:val="none"/>
      </w:rPr>
      <w:pPr>
        <w:ind w:left="5040"/>
        <w:ind w:hanging="360"/>
      </w:pPr>
      <w:lvlJc w:val="left"/>
    </w:lvl>
    <w:lvl w:ilvl="7">
      <w:numFmt w:val="bullet"/>
      <w:lvlText w:val="○"/>
      <w:start w:val="1"/>
      <w:rPr>
        <w:u w:val="none"/>
      </w:rPr>
      <w:pPr>
        <w:ind w:left="5760"/>
        <w:ind w:hanging="360"/>
      </w:pPr>
      <w:lvlJc w:val="left"/>
    </w:lvl>
    <w:lvl w:ilvl="8">
      <w:numFmt w:val="bullet"/>
      <w:lvlText w:val="■"/>
      <w:start w:val="1"/>
      <w:rPr>
        <w:u w:val="none"/>
      </w:rPr>
      <w:pPr>
        <w:ind w:left="6480"/>
        <w:ind w:hanging="360"/>
      </w:pPr>
      <w:lvlJc w:val="left"/>
    </w:lvl>
  </w:abstractNum>
  <w:abstractNum w:abstractNumId="10121982">
    <w:multiLevelType w:val="hybridMultilevel"/>
    <w:lvl w:ilvl="0">
      <w:numFmt w:val="decimal"/>
      <w:lvlText w:val="%1."/>
      <w:start w:val="1"/>
      <w:pPr>
        <w:ind w:left="720"/>
        <w:ind w:hanging="360"/>
      </w:pPr>
    </w:lvl>
    <w:lvl w:ilvl="1">
      <w:numFmt w:val="decimal"/>
      <w:lvlText w:val="%2."/>
      <w:start w:val="1"/>
      <w:pPr>
        <w:ind w:left="1440"/>
        <w:ind w:hanging="1080"/>
      </w:pPr>
    </w:lvl>
    <w:lvl w:ilvl="2">
      <w:numFmt w:val="decimal"/>
      <w:lvlText w:val="%3."/>
      <w:start w:val="1"/>
      <w:pPr>
        <w:ind w:left="2160"/>
        <w:ind w:hanging="1980"/>
      </w:pPr>
    </w:lvl>
    <w:lvl w:ilvl="3">
      <w:numFmt w:val="decimal"/>
      <w:lvlText w:val="%4."/>
      <w:start w:val="1"/>
      <w:pPr>
        <w:ind w:left="2880"/>
        <w:ind w:hanging="2520"/>
      </w:pPr>
    </w:lvl>
    <w:lvl w:ilvl="4">
      <w:numFmt w:val="decimal"/>
      <w:lvlText w:val="%5."/>
      <w:start w:val="1"/>
      <w:pPr>
        <w:ind w:left="3600"/>
        <w:ind w:hanging="3240"/>
      </w:pPr>
    </w:lvl>
    <w:lvl w:ilvl="5">
      <w:numFmt w:val="decimal"/>
      <w:lvlText w:val="%6."/>
      <w:start w:val="1"/>
      <w:pPr>
        <w:ind w:left="4320"/>
        <w:ind w:hanging="4140"/>
      </w:pPr>
    </w:lvl>
    <w:lvl w:ilvl="6">
      <w:numFmt w:val="decimal"/>
      <w:lvlText w:val="%7."/>
      <w:start w:val="1"/>
      <w:pPr>
        <w:ind w:left="5040"/>
        <w:ind w:hanging="4680"/>
      </w:pPr>
    </w:lvl>
    <w:lvl w:ilvl="7">
      <w:numFmt w:val="decimal"/>
      <w:lvlText w:val="%8."/>
      <w:start w:val="1"/>
      <w:pPr>
        <w:ind w:left="5760"/>
        <w:ind w:hanging="5400"/>
      </w:pPr>
    </w:lvl>
    <w:lvl w:ilvl="8">
      <w:numFmt w:val="decimal"/>
      <w:lvlText w:val="%9."/>
      <w:start w:val="1"/>
      <w:pPr>
        <w:ind w:left="6480"/>
        <w:ind w:hanging="630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10121982">
    <w:abstractNumId w:val="10121982"/>
  </w:num>
</w:numbering>
</file>

<file path=word/settings.xml><?xml version="1.0" encoding="utf-8"?>
<w:setting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rsid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T Serif" w:cs="PT Serif" w:eastAsia="PT Serif" w:hAnsi="PT Serif"/>
        <w:sz w:val="22"/>
        <w:szCs w:val="22"/>
        <w:lang w:val="en"/>
      </w:rPr>
    </w:rPrDefault>
    <w:pPrDefault>
      <w:pPr>
        <w:spacing w:before="200" w:line="312" w:lineRule="auto"/>
        <w:ind w:left="-15" w:righ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20" w:line="240" w:lineRule="auto"/>
    </w:pPr>
    <w:rPr>
      <w:rFonts w:ascii="Old Standard TT" w:cs="Old Standard TT" w:eastAsia="Old Standard TT" w:hAnsi="Old Standard TT"/>
      <w:b w:val="1"/>
      <w:sz w:val="36"/>
      <w:szCs w:val="36"/>
    </w:rPr>
  </w:style>
  <w:style w:type="paragraph" w:styleId="Heading2">
    <w:name w:val="heading 2"/>
    <w:basedOn w:val="Normal"/>
    <w:next w:val="Normal"/>
    <w:pPr>
      <w:keepNext w:val="1"/>
      <w:keepLines w:val="1"/>
      <w:spacing w:before="480" w:lineRule="auto"/>
    </w:pPr>
    <w:rPr>
      <w:rFonts w:ascii="Old Standard TT" w:cs="Old Standard TT" w:eastAsia="Old Standard TT" w:hAnsi="Old Standard TT"/>
      <w:b w:val="1"/>
      <w:sz w:val="28"/>
      <w:szCs w:val="28"/>
    </w:rPr>
  </w:style>
  <w:style w:type="paragraph" w:styleId="Heading3">
    <w:name w:val="heading 3"/>
    <w:basedOn w:val="Normal"/>
    <w:next w:val="Normal"/>
    <w:pPr>
      <w:keepNext w:val="1"/>
      <w:keepLines w:val="1"/>
      <w:widowControl w:val="0"/>
      <w:spacing w:line="240" w:lineRule="auto"/>
      <w:ind w:right="780"/>
    </w:pPr>
    <w:rPr>
      <w:rFonts w:ascii="Old Standard TT" w:cs="Old Standard TT" w:eastAsia="Old Standard TT" w:hAnsi="Old Standard TT"/>
      <w:b w:val="1"/>
      <w:color w:val="01857b"/>
      <w:sz w:val="26"/>
      <w:szCs w:val="26"/>
    </w:rPr>
  </w:style>
  <w:style w:type="paragraph" w:styleId="Heading4">
    <w:name w:val="heading 4"/>
    <w:basedOn w:val="Normal"/>
    <w:next w:val="Normal"/>
    <w:pPr>
      <w:keepNext w:val="1"/>
      <w:keepLines w:val="1"/>
      <w:spacing w:line="240" w:lineRule="auto"/>
      <w:ind w:firstLine="0"/>
    </w:pPr>
    <w:rPr>
      <w:color w:val="01857b"/>
    </w:rPr>
  </w:style>
  <w:style w:type="paragraph" w:styleId="Heading5">
    <w:name w:val="heading 5"/>
    <w:basedOn w:val="Normal"/>
    <w:next w:val="Normal"/>
    <w:pPr>
      <w:keepNext w:val="1"/>
      <w:keepLines w:val="1"/>
      <w:widowControl w:val="0"/>
      <w:spacing w:before="0" w:line="240" w:lineRule="auto"/>
      <w:ind w:left="-45" w:right="960"/>
    </w:pPr>
    <w:rPr>
      <w:rFonts w:ascii="Old Standard TT" w:cs="Old Standard TT" w:eastAsia="Old Standard TT" w:hAnsi="Old Standard TT"/>
      <w:sz w:val="22"/>
      <w:szCs w:val="22"/>
    </w:rPr>
  </w:style>
  <w:style w:type="paragraph" w:styleId="Heading6">
    <w:name w:val="heading 6"/>
    <w:basedOn w:val="Normal"/>
    <w:next w:val="Normal"/>
    <w:pPr>
      <w:keepNext w:val="1"/>
      <w:keepLines w:val="1"/>
      <w:spacing w:line="240" w:lineRule="auto"/>
      <w:ind w:left="-15" w:right="-15" w:firstLine="0"/>
    </w:pPr>
    <w:rPr>
      <w:rFonts w:ascii="Old Standard TT" w:cs="Old Standard TT" w:eastAsia="Old Standard TT" w:hAnsi="Old Standard TT"/>
      <w:color w:val="666666"/>
      <w:sz w:val="12"/>
      <w:szCs w:val="12"/>
    </w:rPr>
  </w:style>
  <w:style w:type="paragraph" w:styleId="Title">
    <w:name w:val="Title"/>
    <w:basedOn w:val="Normal"/>
    <w:next w:val="Normal"/>
    <w:pPr>
      <w:spacing w:before="320" w:line="240" w:lineRule="auto"/>
    </w:pPr>
    <w:rPr>
      <w:rFonts w:ascii="Old Standard TT" w:cs="Old Standard TT" w:eastAsia="Old Standard TT" w:hAnsi="Old Standard TT"/>
      <w:b w:val="1"/>
      <w:color w:val="00a797"/>
      <w:sz w:val="72"/>
      <w:szCs w:val="72"/>
    </w:rPr>
  </w:style>
  <w:style w:type="paragraph" w:styleId="Subtitle">
    <w:name w:val="Subtitle"/>
    <w:basedOn w:val="Normal"/>
    <w:next w:val="Normal"/>
    <w:pPr>
      <w:spacing w:before="320" w:lineRule="auto"/>
    </w:pPr>
    <w:rPr>
      <w:rFonts w:ascii="Old Standard TT" w:cs="Old Standard TT" w:eastAsia="Old Standard TT" w:hAnsi="Old Standard TT"/>
      <w:b w:val="1"/>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eader" Target="header2.xml"/><Relationship Id="rId12" Type="http://schemas.openxmlformats.org/officeDocument/2006/relationships/footer" Target="footer1.xml"/><Relationship Id="rId9" Type="http://schemas.openxmlformats.org/officeDocument/2006/relationships/hyperlink" Target="mailto:kroderick@caldwellschools.co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www.caldwellschools.com" TargetMode="External"/><Relationship Id="rId8" Type="http://schemas.openxmlformats.org/officeDocument/2006/relationships/hyperlink" Target="https://www.caldwellschools.com/Domain/3744" TargetMode="External"/><Relationship Id="rId13"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PTSerif-regular.ttf"/><Relationship Id="rId10" Type="http://schemas.openxmlformats.org/officeDocument/2006/relationships/font" Target="fonts/OldStandardTT-italic.ttf"/><Relationship Id="rId9" Type="http://schemas.openxmlformats.org/officeDocument/2006/relationships/font" Target="fonts/OldStandardTT-bold.ttf"/><Relationship Id="rId5" Type="http://schemas.openxmlformats.org/officeDocument/2006/relationships/font" Target="fonts/PTSerif-bold.ttf"/><Relationship Id="rId6" Type="http://schemas.openxmlformats.org/officeDocument/2006/relationships/font" Target="fonts/PTSerif-italic.ttf"/><Relationship Id="rId7" Type="http://schemas.openxmlformats.org/officeDocument/2006/relationships/font" Target="fonts/PTSerif-boldItalic.ttf"/><Relationship Id="rId8" Type="http://schemas.openxmlformats.org/officeDocument/2006/relationships/font" Target="fonts/OldStandardTT-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